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31D" w:rsidRDefault="00830A30" w:rsidP="00972996">
      <w:pPr>
        <w:autoSpaceDE w:val="0"/>
        <w:autoSpaceDN w:val="0"/>
        <w:adjustRightInd w:val="0"/>
        <w:spacing w:line="360" w:lineRule="auto"/>
        <w:jc w:val="both"/>
      </w:pPr>
      <w:r>
        <w:object w:dxaOrig="3780" w:dyaOrig="2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8.25pt;height:108pt;visibility:visible;mso-wrap-style:square" o:ole="">
            <v:imagedata r:id="rId7" o:title=""/>
          </v:shape>
          <o:OLEObject Type="Embed" ProgID="StaticMetafile" ShapeID="_x0000_i1025" DrawAspect="Content" ObjectID="_1686742336" r:id="rId8"/>
        </w:object>
      </w:r>
    </w:p>
    <w:p w:rsidR="00972996" w:rsidRDefault="00972996" w:rsidP="00972996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</w:rPr>
      </w:pPr>
    </w:p>
    <w:p w:rsidR="00E72757" w:rsidRPr="0029490A" w:rsidRDefault="00876580" w:rsidP="008236D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eastAsia="Calibri" w:hAnsi="Arial" w:cs="Arial"/>
        </w:rPr>
        <w:t xml:space="preserve">      </w:t>
      </w:r>
      <w:r w:rsidR="00E72757" w:rsidRPr="00E72757">
        <w:rPr>
          <w:rFonts w:ascii="Arial" w:eastAsia="Calibri" w:hAnsi="Arial" w:cs="Arial"/>
        </w:rPr>
        <w:t>La Plata,</w:t>
      </w:r>
      <w:r w:rsidR="00FE644D">
        <w:rPr>
          <w:rFonts w:ascii="Arial" w:eastAsia="Calibri" w:hAnsi="Arial" w:cs="Arial"/>
        </w:rPr>
        <w:t xml:space="preserve"> 11 de mar de 2020</w:t>
      </w:r>
      <w:bookmarkStart w:id="0" w:name="_GoBack"/>
      <w:bookmarkEnd w:id="0"/>
    </w:p>
    <w:p w:rsidR="0029490A" w:rsidRDefault="0029490A" w:rsidP="008236D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</w:rPr>
      </w:pPr>
    </w:p>
    <w:p w:rsidR="0029490A" w:rsidRDefault="0029490A" w:rsidP="008236D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</w:rPr>
      </w:pPr>
    </w:p>
    <w:p w:rsidR="0029490A" w:rsidRDefault="00E72757" w:rsidP="008236D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</w:rPr>
      </w:pPr>
      <w:r w:rsidRPr="00E72757">
        <w:rPr>
          <w:rFonts w:ascii="Arial" w:eastAsia="Calibri" w:hAnsi="Arial" w:cs="Arial"/>
          <w:b/>
          <w:bCs/>
        </w:rPr>
        <w:t>VISTO</w:t>
      </w:r>
      <w:r w:rsidR="00D6231D" w:rsidRPr="00D6231D">
        <w:rPr>
          <w:rFonts w:ascii="Arial" w:eastAsia="Calibri" w:hAnsi="Arial" w:cs="Arial"/>
          <w:bCs/>
        </w:rPr>
        <w:t>, l</w:t>
      </w:r>
      <w:r w:rsidRPr="00E72757">
        <w:rPr>
          <w:rFonts w:ascii="Arial" w:eastAsia="Calibri" w:hAnsi="Arial" w:cs="Arial"/>
        </w:rPr>
        <w:t>as facultades conferidas por el artículo 55 de la Constitución de la</w:t>
      </w:r>
      <w:r w:rsidR="005E19BA">
        <w:rPr>
          <w:rFonts w:ascii="Arial" w:eastAsia="Calibri" w:hAnsi="Arial" w:cs="Arial"/>
        </w:rPr>
        <w:t xml:space="preserve"> </w:t>
      </w:r>
      <w:r w:rsidR="002D2802">
        <w:rPr>
          <w:rFonts w:ascii="Arial" w:eastAsia="Calibri" w:hAnsi="Arial" w:cs="Arial"/>
        </w:rPr>
        <w:t>Provincia de Buenos Aires</w:t>
      </w:r>
      <w:r w:rsidR="00455F4D">
        <w:rPr>
          <w:rFonts w:ascii="Arial" w:eastAsia="Calibri" w:hAnsi="Arial" w:cs="Arial"/>
        </w:rPr>
        <w:t>,</w:t>
      </w:r>
      <w:r w:rsidR="002D2802">
        <w:rPr>
          <w:rFonts w:ascii="Arial" w:eastAsia="Calibri" w:hAnsi="Arial" w:cs="Arial"/>
        </w:rPr>
        <w:t xml:space="preserve"> </w:t>
      </w:r>
      <w:r w:rsidRPr="00E72757">
        <w:rPr>
          <w:rFonts w:ascii="Arial" w:eastAsia="Calibri" w:hAnsi="Arial" w:cs="Arial"/>
        </w:rPr>
        <w:t>la Ley 13.834</w:t>
      </w:r>
      <w:r w:rsidR="00455F4D">
        <w:rPr>
          <w:rFonts w:ascii="Arial" w:eastAsia="Calibri" w:hAnsi="Arial" w:cs="Arial"/>
        </w:rPr>
        <w:t xml:space="preserve"> y sus modificatorias</w:t>
      </w:r>
      <w:r w:rsidR="002D2802">
        <w:rPr>
          <w:rFonts w:ascii="Arial" w:eastAsia="Calibri" w:hAnsi="Arial" w:cs="Arial"/>
        </w:rPr>
        <w:t xml:space="preserve">, </w:t>
      </w:r>
      <w:r w:rsidR="00D6231D">
        <w:rPr>
          <w:rFonts w:ascii="Arial" w:eastAsia="Calibri" w:hAnsi="Arial" w:cs="Arial"/>
        </w:rPr>
        <w:t>el R</w:t>
      </w:r>
      <w:r w:rsidR="002D2802">
        <w:rPr>
          <w:rFonts w:ascii="Arial" w:eastAsia="Calibri" w:hAnsi="Arial" w:cs="Arial"/>
        </w:rPr>
        <w:t xml:space="preserve">eglamento Interno </w:t>
      </w:r>
      <w:r w:rsidRPr="00E72757">
        <w:rPr>
          <w:rFonts w:ascii="Arial" w:eastAsia="Calibri" w:hAnsi="Arial" w:cs="Arial"/>
        </w:rPr>
        <w:t>de la Defensoría del Pueblo de la Provincia de Buenos Aires, y</w:t>
      </w:r>
    </w:p>
    <w:p w:rsidR="0029490A" w:rsidRDefault="0029490A" w:rsidP="008236D8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eastAsia="Calibri" w:hAnsi="Arial" w:cs="Arial"/>
        </w:rPr>
      </w:pPr>
    </w:p>
    <w:p w:rsidR="00E72757" w:rsidRDefault="00E72757" w:rsidP="008236D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</w:rPr>
      </w:pPr>
      <w:r w:rsidRPr="00E72757">
        <w:rPr>
          <w:rFonts w:ascii="Arial" w:eastAsia="Calibri" w:hAnsi="Arial" w:cs="Arial"/>
          <w:b/>
          <w:bCs/>
        </w:rPr>
        <w:t>CONSIDERANDO</w:t>
      </w:r>
    </w:p>
    <w:p w:rsidR="008236D8" w:rsidRDefault="008236D8" w:rsidP="008236D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</w:rPr>
      </w:pPr>
    </w:p>
    <w:p w:rsidR="00E75D8A" w:rsidRDefault="00E72757" w:rsidP="008975C1">
      <w:pPr>
        <w:autoSpaceDE w:val="0"/>
        <w:autoSpaceDN w:val="0"/>
        <w:adjustRightInd w:val="0"/>
        <w:spacing w:line="360" w:lineRule="auto"/>
        <w:ind w:firstLine="1985"/>
        <w:jc w:val="both"/>
        <w:rPr>
          <w:rFonts w:ascii="Arial" w:eastAsia="Calibri" w:hAnsi="Arial" w:cs="Arial"/>
        </w:rPr>
      </w:pPr>
      <w:r w:rsidRPr="00E72757">
        <w:rPr>
          <w:rFonts w:ascii="Arial" w:eastAsia="Calibri" w:hAnsi="Arial" w:cs="Arial"/>
        </w:rPr>
        <w:t>Que se han recibido en esta</w:t>
      </w:r>
      <w:r w:rsidR="0029490A">
        <w:rPr>
          <w:rFonts w:ascii="Arial" w:eastAsia="Calibri" w:hAnsi="Arial" w:cs="Arial"/>
        </w:rPr>
        <w:t xml:space="preserve"> Defensoría del Pueblo, numerosa</w:t>
      </w:r>
      <w:r w:rsidRPr="00E72757">
        <w:rPr>
          <w:rFonts w:ascii="Arial" w:eastAsia="Calibri" w:hAnsi="Arial" w:cs="Arial"/>
        </w:rPr>
        <w:t>s</w:t>
      </w:r>
      <w:r w:rsidR="0029490A">
        <w:rPr>
          <w:rFonts w:ascii="Arial" w:eastAsia="Calibri" w:hAnsi="Arial" w:cs="Arial"/>
        </w:rPr>
        <w:t xml:space="preserve"> consultas y </w:t>
      </w:r>
      <w:r w:rsidRPr="00E72757">
        <w:rPr>
          <w:rFonts w:ascii="Arial" w:eastAsia="Calibri" w:hAnsi="Arial" w:cs="Arial"/>
        </w:rPr>
        <w:t>reclamos de us</w:t>
      </w:r>
      <w:r w:rsidR="0029490A">
        <w:rPr>
          <w:rFonts w:ascii="Arial" w:eastAsia="Calibri" w:hAnsi="Arial" w:cs="Arial"/>
        </w:rPr>
        <w:t xml:space="preserve">uarios de </w:t>
      </w:r>
      <w:r w:rsidRPr="00E72757">
        <w:rPr>
          <w:rFonts w:ascii="Arial" w:eastAsia="Calibri" w:hAnsi="Arial" w:cs="Arial"/>
        </w:rPr>
        <w:t>la Empresa Telefónica Móviles Argentina S.A.</w:t>
      </w:r>
      <w:r w:rsidR="00D52003">
        <w:rPr>
          <w:rFonts w:ascii="Arial" w:eastAsia="Calibri" w:hAnsi="Arial" w:cs="Arial"/>
        </w:rPr>
        <w:t>(MOVISTAR)</w:t>
      </w:r>
      <w:r w:rsidR="0095290E">
        <w:rPr>
          <w:rFonts w:ascii="Arial" w:eastAsia="Calibri" w:hAnsi="Arial" w:cs="Arial"/>
        </w:rPr>
        <w:t>, quienes aseguran que</w:t>
      </w:r>
      <w:r w:rsidR="00FE7A23">
        <w:rPr>
          <w:rFonts w:ascii="Arial" w:eastAsia="Calibri" w:hAnsi="Arial" w:cs="Arial"/>
        </w:rPr>
        <w:t xml:space="preserve"> reciben por parte de la Empresa, a través de mensajes de texto,</w:t>
      </w:r>
      <w:r w:rsidR="0095290E">
        <w:rPr>
          <w:rFonts w:ascii="Arial" w:eastAsia="Calibri" w:hAnsi="Arial" w:cs="Arial"/>
        </w:rPr>
        <w:t xml:space="preserve"> </w:t>
      </w:r>
      <w:r w:rsidR="00FE7A23">
        <w:rPr>
          <w:rFonts w:ascii="Arial" w:eastAsia="Calibri" w:hAnsi="Arial" w:cs="Arial"/>
        </w:rPr>
        <w:t xml:space="preserve">notificaciones de recargas automáticas no solicitadas por ellos, </w:t>
      </w:r>
      <w:r w:rsidR="00D501C5">
        <w:rPr>
          <w:rFonts w:ascii="Arial" w:eastAsia="Calibri" w:hAnsi="Arial" w:cs="Arial"/>
        </w:rPr>
        <w:t>cuando</w:t>
      </w:r>
      <w:r w:rsidR="00FE7A23">
        <w:rPr>
          <w:rFonts w:ascii="Arial" w:eastAsia="Calibri" w:hAnsi="Arial" w:cs="Arial"/>
        </w:rPr>
        <w:t xml:space="preserve"> se estaría </w:t>
      </w:r>
      <w:r w:rsidR="00D501C5">
        <w:rPr>
          <w:rFonts w:ascii="Arial" w:eastAsia="Calibri" w:hAnsi="Arial" w:cs="Arial"/>
        </w:rPr>
        <w:t xml:space="preserve">“supuestamente” por </w:t>
      </w:r>
      <w:r w:rsidR="00FE7A23">
        <w:rPr>
          <w:rFonts w:ascii="Arial" w:eastAsia="Calibri" w:hAnsi="Arial" w:cs="Arial"/>
        </w:rPr>
        <w:t>agotar</w:t>
      </w:r>
      <w:r w:rsidR="00D501C5">
        <w:rPr>
          <w:rFonts w:ascii="Arial" w:eastAsia="Calibri" w:hAnsi="Arial" w:cs="Arial"/>
        </w:rPr>
        <w:t xml:space="preserve"> su crédito</w:t>
      </w:r>
      <w:r w:rsidR="00FE7A23">
        <w:rPr>
          <w:rFonts w:ascii="Arial" w:eastAsia="Calibri" w:hAnsi="Arial" w:cs="Arial"/>
        </w:rPr>
        <w:t xml:space="preserve"> para realizar llamadas y utilizar el servicio contratado</w:t>
      </w:r>
      <w:r w:rsidR="00E75D8A">
        <w:rPr>
          <w:rFonts w:ascii="Arial" w:eastAsia="Calibri" w:hAnsi="Arial" w:cs="Arial"/>
        </w:rPr>
        <w:t>.</w:t>
      </w:r>
    </w:p>
    <w:p w:rsidR="00E75D8A" w:rsidRDefault="00E75D8A" w:rsidP="008975C1">
      <w:pPr>
        <w:autoSpaceDE w:val="0"/>
        <w:autoSpaceDN w:val="0"/>
        <w:adjustRightInd w:val="0"/>
        <w:spacing w:line="360" w:lineRule="auto"/>
        <w:ind w:firstLine="1985"/>
        <w:jc w:val="both"/>
        <w:rPr>
          <w:rFonts w:ascii="Arial" w:eastAsia="Calibri" w:hAnsi="Arial" w:cs="Arial"/>
        </w:rPr>
      </w:pPr>
    </w:p>
    <w:p w:rsidR="0029490A" w:rsidRDefault="00E75D8A" w:rsidP="008975C1">
      <w:pPr>
        <w:autoSpaceDE w:val="0"/>
        <w:autoSpaceDN w:val="0"/>
        <w:adjustRightInd w:val="0"/>
        <w:spacing w:line="360" w:lineRule="auto"/>
        <w:ind w:firstLine="198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Que </w:t>
      </w:r>
      <w:r w:rsidR="007F71B9">
        <w:rPr>
          <w:rFonts w:ascii="Arial" w:eastAsia="Calibri" w:hAnsi="Arial" w:cs="Arial"/>
        </w:rPr>
        <w:t xml:space="preserve">señalan que </w:t>
      </w:r>
      <w:r>
        <w:rPr>
          <w:rFonts w:ascii="Arial" w:eastAsia="Calibri" w:hAnsi="Arial" w:cs="Arial"/>
        </w:rPr>
        <w:t xml:space="preserve">dicha situación se da cuando los usuarios que poseen un sistema de carga virtual, </w:t>
      </w:r>
      <w:r w:rsidR="007F71B9">
        <w:rPr>
          <w:rFonts w:ascii="Arial" w:eastAsia="Calibri" w:hAnsi="Arial" w:cs="Arial"/>
        </w:rPr>
        <w:t>alcanzan</w:t>
      </w:r>
      <w:r>
        <w:rPr>
          <w:rFonts w:ascii="Arial" w:eastAsia="Calibri" w:hAnsi="Arial" w:cs="Arial"/>
        </w:rPr>
        <w:t xml:space="preserve"> un </w:t>
      </w:r>
      <w:r w:rsidR="007F71B9">
        <w:rPr>
          <w:rFonts w:ascii="Arial" w:eastAsia="Calibri" w:hAnsi="Arial" w:cs="Arial"/>
        </w:rPr>
        <w:t>saldo</w:t>
      </w:r>
      <w:r>
        <w:rPr>
          <w:rFonts w:ascii="Arial" w:eastAsia="Calibri" w:hAnsi="Arial" w:cs="Arial"/>
        </w:rPr>
        <w:t xml:space="preserve"> de </w:t>
      </w:r>
      <w:r w:rsidR="007F71B9">
        <w:rPr>
          <w:rFonts w:ascii="Arial" w:eastAsia="Calibri" w:hAnsi="Arial" w:cs="Arial"/>
        </w:rPr>
        <w:t>pesos diez (</w:t>
      </w:r>
      <w:r>
        <w:rPr>
          <w:rFonts w:ascii="Arial" w:eastAsia="Calibri" w:hAnsi="Arial" w:cs="Arial"/>
        </w:rPr>
        <w:t>$10</w:t>
      </w:r>
      <w:r w:rsidR="007F71B9">
        <w:rPr>
          <w:rFonts w:ascii="Arial" w:eastAsia="Calibri" w:hAnsi="Arial" w:cs="Arial"/>
        </w:rPr>
        <w:t>.-)</w:t>
      </w:r>
      <w:r>
        <w:rPr>
          <w:rFonts w:ascii="Arial" w:eastAsia="Calibri" w:hAnsi="Arial" w:cs="Arial"/>
        </w:rPr>
        <w:t xml:space="preserve"> de crédito</w:t>
      </w:r>
      <w:r w:rsidR="00222136">
        <w:rPr>
          <w:rFonts w:ascii="Arial" w:eastAsia="Calibri" w:hAnsi="Arial" w:cs="Arial"/>
        </w:rPr>
        <w:t>, recib</w:t>
      </w:r>
      <w:r w:rsidR="007F71B9">
        <w:rPr>
          <w:rFonts w:ascii="Arial" w:eastAsia="Calibri" w:hAnsi="Arial" w:cs="Arial"/>
        </w:rPr>
        <w:t>i</w:t>
      </w:r>
      <w:r w:rsidR="00222136">
        <w:rPr>
          <w:rFonts w:ascii="Arial" w:eastAsia="Calibri" w:hAnsi="Arial" w:cs="Arial"/>
        </w:rPr>
        <w:t>en</w:t>
      </w:r>
      <w:r w:rsidR="007F71B9">
        <w:rPr>
          <w:rFonts w:ascii="Arial" w:eastAsia="Calibri" w:hAnsi="Arial" w:cs="Arial"/>
        </w:rPr>
        <w:t>do</w:t>
      </w:r>
      <w:r w:rsidR="00222136">
        <w:rPr>
          <w:rFonts w:ascii="Arial" w:eastAsia="Calibri" w:hAnsi="Arial" w:cs="Arial"/>
        </w:rPr>
        <w:t xml:space="preserve"> </w:t>
      </w:r>
      <w:r w:rsidR="007F71B9">
        <w:rPr>
          <w:rFonts w:ascii="Arial" w:eastAsia="Calibri" w:hAnsi="Arial" w:cs="Arial"/>
        </w:rPr>
        <w:t>un</w:t>
      </w:r>
      <w:r w:rsidR="00222136">
        <w:rPr>
          <w:rFonts w:ascii="Arial" w:eastAsia="Calibri" w:hAnsi="Arial" w:cs="Arial"/>
        </w:rPr>
        <w:t xml:space="preserve"> mensaje que </w:t>
      </w:r>
      <w:r w:rsidR="0082093F">
        <w:rPr>
          <w:rFonts w:ascii="Arial" w:eastAsia="Calibri" w:hAnsi="Arial" w:cs="Arial"/>
        </w:rPr>
        <w:t>textualmente</w:t>
      </w:r>
      <w:r w:rsidR="00D501C5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dice</w:t>
      </w:r>
      <w:r w:rsidR="00D501C5">
        <w:rPr>
          <w:rFonts w:ascii="Arial" w:eastAsia="Calibri" w:hAnsi="Arial" w:cs="Arial"/>
        </w:rPr>
        <w:t xml:space="preserve">: “la recarga realizada por el Movistar xxxxxx de $50 </w:t>
      </w:r>
      <w:r w:rsidR="00830A30">
        <w:rPr>
          <w:rFonts w:ascii="Arial" w:eastAsia="Calibri" w:hAnsi="Arial" w:cs="Arial"/>
        </w:rPr>
        <w:t>está</w:t>
      </w:r>
      <w:r w:rsidR="00D501C5">
        <w:rPr>
          <w:rFonts w:ascii="Arial" w:eastAsia="Calibri" w:hAnsi="Arial" w:cs="Arial"/>
        </w:rPr>
        <w:t xml:space="preserve"> procesada OK. Para mayor información, ingrese en </w:t>
      </w:r>
      <w:hyperlink r:id="rId9" w:history="1">
        <w:r w:rsidR="00D501C5" w:rsidRPr="00830A30">
          <w:rPr>
            <w:rStyle w:val="Hipervnculo"/>
            <w:rFonts w:ascii="Arial" w:eastAsia="Calibri" w:hAnsi="Arial" w:cs="Arial"/>
            <w:color w:val="auto"/>
            <w:u w:val="none"/>
          </w:rPr>
          <w:t>www.-movistar.com.ar/mi-movistar</w:t>
        </w:r>
      </w:hyperlink>
      <w:r w:rsidR="00D501C5" w:rsidRPr="00830A30">
        <w:rPr>
          <w:rFonts w:ascii="Arial" w:eastAsia="Calibri" w:hAnsi="Arial" w:cs="Arial"/>
        </w:rPr>
        <w:t>”</w:t>
      </w:r>
      <w:r w:rsidR="00E8204B" w:rsidRPr="00830A30">
        <w:rPr>
          <w:rFonts w:ascii="Arial" w:eastAsia="Calibri" w:hAnsi="Arial" w:cs="Arial"/>
        </w:rPr>
        <w:t>.</w:t>
      </w:r>
      <w:r w:rsidR="00D501C5" w:rsidRPr="00830A30">
        <w:rPr>
          <w:rFonts w:ascii="Arial" w:eastAsia="Calibri" w:hAnsi="Arial" w:cs="Arial"/>
        </w:rPr>
        <w:t xml:space="preserve"> </w:t>
      </w:r>
      <w:r w:rsidR="007F71B9">
        <w:rPr>
          <w:rFonts w:ascii="Arial" w:eastAsia="Calibri" w:hAnsi="Arial" w:cs="Arial"/>
        </w:rPr>
        <w:t>S</w:t>
      </w:r>
      <w:r w:rsidR="00D501C5" w:rsidRPr="00830A30">
        <w:rPr>
          <w:rFonts w:ascii="Arial" w:eastAsia="Calibri" w:hAnsi="Arial" w:cs="Arial"/>
        </w:rPr>
        <w:t>eguid</w:t>
      </w:r>
      <w:r w:rsidR="007F71B9">
        <w:rPr>
          <w:rFonts w:ascii="Arial" w:eastAsia="Calibri" w:hAnsi="Arial" w:cs="Arial"/>
        </w:rPr>
        <w:t>amente</w:t>
      </w:r>
      <w:r w:rsidR="00D501C5" w:rsidRPr="00830A30">
        <w:rPr>
          <w:rFonts w:ascii="Arial" w:eastAsia="Calibri" w:hAnsi="Arial" w:cs="Arial"/>
        </w:rPr>
        <w:t xml:space="preserve"> reciben otro</w:t>
      </w:r>
      <w:r w:rsidR="00E8204B" w:rsidRPr="00830A30">
        <w:rPr>
          <w:rFonts w:ascii="Arial" w:eastAsia="Calibri" w:hAnsi="Arial" w:cs="Arial"/>
        </w:rPr>
        <w:t xml:space="preserve"> mensaje</w:t>
      </w:r>
      <w:r w:rsidR="007F71B9">
        <w:rPr>
          <w:rFonts w:ascii="Arial" w:eastAsia="Calibri" w:hAnsi="Arial" w:cs="Arial"/>
        </w:rPr>
        <w:t xml:space="preserve"> de texto</w:t>
      </w:r>
      <w:r w:rsidR="00D501C5" w:rsidRPr="00830A30">
        <w:rPr>
          <w:rFonts w:ascii="Arial" w:eastAsia="Calibri" w:hAnsi="Arial" w:cs="Arial"/>
        </w:rPr>
        <w:t xml:space="preserve"> del mismo destinatario </w:t>
      </w:r>
      <w:r w:rsidR="00A357C7" w:rsidRPr="00830A30">
        <w:rPr>
          <w:rFonts w:ascii="Arial" w:eastAsia="Calibri" w:hAnsi="Arial" w:cs="Arial"/>
        </w:rPr>
        <w:lastRenderedPageBreak/>
        <w:t>(15331)</w:t>
      </w:r>
      <w:r w:rsidR="00D501C5" w:rsidRPr="00830A30">
        <w:rPr>
          <w:rFonts w:ascii="Arial" w:eastAsia="Calibri" w:hAnsi="Arial" w:cs="Arial"/>
        </w:rPr>
        <w:t xml:space="preserve"> informando “la recarga realizada al movistar xxxx</w:t>
      </w:r>
      <w:r w:rsidR="0082093F" w:rsidRPr="00830A30">
        <w:rPr>
          <w:rFonts w:ascii="Arial" w:eastAsia="Calibri" w:hAnsi="Arial" w:cs="Arial"/>
        </w:rPr>
        <w:t>x</w:t>
      </w:r>
      <w:r w:rsidR="00D501C5" w:rsidRPr="00830A30">
        <w:rPr>
          <w:rFonts w:ascii="Arial" w:eastAsia="Calibri" w:hAnsi="Arial" w:cs="Arial"/>
        </w:rPr>
        <w:t xml:space="preserve">x de $50 ha sido exitosa. Para mayor información, ingrese en </w:t>
      </w:r>
      <w:hyperlink r:id="rId10" w:history="1">
        <w:r w:rsidR="00D501C5" w:rsidRPr="00830A30">
          <w:rPr>
            <w:rStyle w:val="Hipervnculo"/>
            <w:rFonts w:ascii="Arial" w:eastAsia="Calibri" w:hAnsi="Arial" w:cs="Arial"/>
            <w:color w:val="auto"/>
            <w:u w:val="none"/>
          </w:rPr>
          <w:t>www.-movistar.com.ar/mi-movistar</w:t>
        </w:r>
      </w:hyperlink>
      <w:r w:rsidR="00D501C5" w:rsidRPr="00830A30">
        <w:rPr>
          <w:rFonts w:ascii="Arial" w:eastAsia="Calibri" w:hAnsi="Arial" w:cs="Arial"/>
        </w:rPr>
        <w:t>”</w:t>
      </w:r>
      <w:r>
        <w:rPr>
          <w:rFonts w:ascii="Arial" w:eastAsia="Calibri" w:hAnsi="Arial" w:cs="Arial"/>
        </w:rPr>
        <w:t>.</w:t>
      </w:r>
    </w:p>
    <w:p w:rsidR="00E75D8A" w:rsidRDefault="00E75D8A" w:rsidP="008975C1">
      <w:pPr>
        <w:autoSpaceDE w:val="0"/>
        <w:autoSpaceDN w:val="0"/>
        <w:adjustRightInd w:val="0"/>
        <w:spacing w:line="360" w:lineRule="auto"/>
        <w:ind w:firstLine="1985"/>
        <w:jc w:val="both"/>
        <w:rPr>
          <w:rFonts w:ascii="Arial" w:eastAsia="Calibri" w:hAnsi="Arial" w:cs="Arial"/>
        </w:rPr>
      </w:pPr>
    </w:p>
    <w:p w:rsidR="00E8204B" w:rsidRDefault="00E8204B" w:rsidP="008975C1">
      <w:pPr>
        <w:shd w:val="clear" w:color="auto" w:fill="FFFFFF"/>
        <w:spacing w:line="360" w:lineRule="auto"/>
        <w:ind w:firstLine="198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Que</w:t>
      </w:r>
      <w:r w:rsidR="007F71B9">
        <w:rPr>
          <w:rFonts w:ascii="Arial" w:eastAsia="Calibri" w:hAnsi="Arial" w:cs="Arial"/>
        </w:rPr>
        <w:t xml:space="preserve"> de acuerdo con el relato efectuado por los reclamantes, aquellos</w:t>
      </w:r>
      <w:r>
        <w:rPr>
          <w:rFonts w:ascii="Arial" w:eastAsia="Calibri" w:hAnsi="Arial" w:cs="Arial"/>
        </w:rPr>
        <w:t xml:space="preserve"> usuarios que optaron por llamar al *611, Servicio de Atención al Cliente en búsqueda de información, recibieron como respuesta que </w:t>
      </w:r>
      <w:r w:rsidRPr="00D306EA">
        <w:rPr>
          <w:rFonts w:ascii="Arial" w:eastAsia="Calibri" w:hAnsi="Arial" w:cs="Arial"/>
          <w:i/>
        </w:rPr>
        <w:t>“…este servicio no se puede dar de baja, porque integra las nuevas condiciones comerciales que brinda la empresa para los usuarios integrantes de la Comunidad Más…</w:t>
      </w:r>
      <w:r>
        <w:rPr>
          <w:rFonts w:ascii="Arial" w:eastAsia="Calibri" w:hAnsi="Arial" w:cs="Arial"/>
        </w:rPr>
        <w:t xml:space="preserve"> “ Y remiten a la página Web o bien a enviar un SMS con la </w:t>
      </w:r>
      <w:r w:rsidR="007F71B9">
        <w:rPr>
          <w:rFonts w:ascii="Arial" w:eastAsia="Calibri" w:hAnsi="Arial" w:cs="Arial"/>
        </w:rPr>
        <w:t>palabra CONSULTA al 88668. Cuando el usuario manifiesta que dicha situación</w:t>
      </w:r>
      <w:r>
        <w:rPr>
          <w:rFonts w:ascii="Arial" w:eastAsia="Calibri" w:hAnsi="Arial" w:cs="Arial"/>
        </w:rPr>
        <w:t xml:space="preserve"> no ha sido debidamente informad</w:t>
      </w:r>
      <w:r w:rsidR="007F71B9">
        <w:rPr>
          <w:rFonts w:ascii="Arial" w:eastAsia="Calibri" w:hAnsi="Arial" w:cs="Arial"/>
        </w:rPr>
        <w:t>a</w:t>
      </w:r>
      <w:r>
        <w:rPr>
          <w:rFonts w:ascii="Arial" w:eastAsia="Calibri" w:hAnsi="Arial" w:cs="Arial"/>
        </w:rPr>
        <w:t xml:space="preserve"> ni publicitad</w:t>
      </w:r>
      <w:r w:rsidR="007F71B9">
        <w:rPr>
          <w:rFonts w:ascii="Arial" w:eastAsia="Calibri" w:hAnsi="Arial" w:cs="Arial"/>
        </w:rPr>
        <w:t xml:space="preserve">a de manera adecuada y veraz, </w:t>
      </w:r>
      <w:r>
        <w:rPr>
          <w:rFonts w:ascii="Arial" w:eastAsia="Calibri" w:hAnsi="Arial" w:cs="Arial"/>
        </w:rPr>
        <w:t xml:space="preserve">el operador se limita a </w:t>
      </w:r>
      <w:r w:rsidR="007F71B9">
        <w:rPr>
          <w:rFonts w:ascii="Arial" w:eastAsia="Calibri" w:hAnsi="Arial" w:cs="Arial"/>
        </w:rPr>
        <w:t>responder</w:t>
      </w:r>
      <w:r>
        <w:rPr>
          <w:rFonts w:ascii="Arial" w:eastAsia="Calibri" w:hAnsi="Arial" w:cs="Arial"/>
        </w:rPr>
        <w:t xml:space="preserve"> que </w:t>
      </w:r>
      <w:r w:rsidR="007F71B9">
        <w:rPr>
          <w:rFonts w:ascii="Arial" w:eastAsia="Calibri" w:hAnsi="Arial" w:cs="Arial"/>
        </w:rPr>
        <w:t xml:space="preserve">los términos </w:t>
      </w:r>
      <w:r>
        <w:rPr>
          <w:rFonts w:ascii="Arial" w:eastAsia="Calibri" w:hAnsi="Arial" w:cs="Arial"/>
        </w:rPr>
        <w:t>está</w:t>
      </w:r>
      <w:r w:rsidR="007F71B9">
        <w:rPr>
          <w:rFonts w:ascii="Arial" w:eastAsia="Calibri" w:hAnsi="Arial" w:cs="Arial"/>
        </w:rPr>
        <w:t>s</w:t>
      </w:r>
      <w:r>
        <w:rPr>
          <w:rFonts w:ascii="Arial" w:eastAsia="Calibri" w:hAnsi="Arial" w:cs="Arial"/>
        </w:rPr>
        <w:t xml:space="preserve"> </w:t>
      </w:r>
      <w:r w:rsidR="001F78B6">
        <w:rPr>
          <w:rFonts w:ascii="Arial" w:eastAsia="Calibri" w:hAnsi="Arial" w:cs="Arial"/>
        </w:rPr>
        <w:t>detallado</w:t>
      </w:r>
      <w:r w:rsidR="007F71B9">
        <w:rPr>
          <w:rFonts w:ascii="Arial" w:eastAsia="Calibri" w:hAnsi="Arial" w:cs="Arial"/>
        </w:rPr>
        <w:t>s</w:t>
      </w:r>
      <w:r w:rsidR="001F78B6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en la página Web de la empresa.</w:t>
      </w:r>
    </w:p>
    <w:p w:rsidR="008236D8" w:rsidRDefault="008236D8" w:rsidP="008975C1">
      <w:pPr>
        <w:shd w:val="clear" w:color="auto" w:fill="FFFFFF"/>
        <w:spacing w:line="360" w:lineRule="auto"/>
        <w:ind w:firstLine="1985"/>
        <w:jc w:val="both"/>
        <w:rPr>
          <w:rFonts w:ascii="Arial" w:eastAsia="Calibri" w:hAnsi="Arial" w:cs="Arial"/>
        </w:rPr>
      </w:pPr>
    </w:p>
    <w:p w:rsidR="00E8204B" w:rsidRDefault="00E8204B" w:rsidP="008975C1">
      <w:pPr>
        <w:shd w:val="clear" w:color="auto" w:fill="FFFFFF"/>
        <w:spacing w:line="360" w:lineRule="auto"/>
        <w:ind w:firstLine="198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Que en la factura del servicio recibida por los usuarios damnificados, en la segunda hoja y sin mayores detalles se puede leer: </w:t>
      </w:r>
      <w:r w:rsidRPr="00E8204B">
        <w:rPr>
          <w:rFonts w:ascii="Arial" w:eastAsia="Calibri" w:hAnsi="Arial" w:cs="Arial"/>
          <w:i/>
        </w:rPr>
        <w:t xml:space="preserve">“Tu plan además cuenta con estos beneficios extras: Si te quedan $10 te prestamos automáticamente $50 h/2 veces x mes. </w:t>
      </w:r>
      <w:r>
        <w:rPr>
          <w:rFonts w:ascii="Arial" w:eastAsia="Calibri" w:hAnsi="Arial" w:cs="Arial"/>
          <w:i/>
        </w:rPr>
        <w:t>P</w:t>
      </w:r>
      <w:r w:rsidRPr="00E8204B">
        <w:rPr>
          <w:rFonts w:ascii="Arial" w:eastAsia="Calibri" w:hAnsi="Arial" w:cs="Arial"/>
          <w:i/>
        </w:rPr>
        <w:t>agas en prox. Factura. Baja: CONSULTA al 88668”</w:t>
      </w:r>
      <w:r>
        <w:rPr>
          <w:rFonts w:ascii="Arial" w:eastAsia="Calibri" w:hAnsi="Arial" w:cs="Arial"/>
        </w:rPr>
        <w:t>.</w:t>
      </w:r>
    </w:p>
    <w:p w:rsidR="008236D8" w:rsidRDefault="008236D8" w:rsidP="008975C1">
      <w:pPr>
        <w:pStyle w:val="NormalWeb"/>
        <w:shd w:val="clear" w:color="auto" w:fill="FFFFFF"/>
        <w:spacing w:before="0" w:beforeAutospacing="0" w:after="0" w:afterAutospacing="0" w:line="360" w:lineRule="auto"/>
        <w:ind w:firstLine="1985"/>
        <w:jc w:val="both"/>
        <w:rPr>
          <w:rFonts w:ascii="Arial" w:eastAsia="Calibri" w:hAnsi="Arial" w:cs="Arial"/>
        </w:rPr>
      </w:pPr>
    </w:p>
    <w:p w:rsidR="00D52003" w:rsidRDefault="00E72757" w:rsidP="008420D4">
      <w:pPr>
        <w:pStyle w:val="NormalWeb"/>
        <w:shd w:val="clear" w:color="auto" w:fill="FFFFFF"/>
        <w:spacing w:before="0" w:beforeAutospacing="0" w:after="0" w:afterAutospacing="0" w:line="360" w:lineRule="auto"/>
        <w:ind w:firstLine="1985"/>
        <w:jc w:val="both"/>
        <w:rPr>
          <w:rFonts w:ascii="Arial" w:eastAsia="Calibri" w:hAnsi="Arial" w:cs="Arial"/>
        </w:rPr>
      </w:pPr>
      <w:r w:rsidRPr="00E72757">
        <w:rPr>
          <w:rFonts w:ascii="Arial" w:eastAsia="Calibri" w:hAnsi="Arial" w:cs="Arial"/>
        </w:rPr>
        <w:t xml:space="preserve">Que </w:t>
      </w:r>
      <w:r w:rsidR="007F71B9">
        <w:rPr>
          <w:rFonts w:ascii="Arial" w:eastAsia="Calibri" w:hAnsi="Arial" w:cs="Arial"/>
        </w:rPr>
        <w:t xml:space="preserve">encontrar </w:t>
      </w:r>
      <w:r w:rsidR="006769F8">
        <w:rPr>
          <w:rFonts w:ascii="Arial" w:eastAsia="Calibri" w:hAnsi="Arial" w:cs="Arial"/>
        </w:rPr>
        <w:t xml:space="preserve">en </w:t>
      </w:r>
      <w:r w:rsidR="006D4613">
        <w:rPr>
          <w:rFonts w:ascii="Arial" w:eastAsia="Calibri" w:hAnsi="Arial" w:cs="Arial"/>
        </w:rPr>
        <w:t xml:space="preserve">la </w:t>
      </w:r>
      <w:r w:rsidR="002B3D36">
        <w:rPr>
          <w:rFonts w:ascii="Arial" w:eastAsia="Calibri" w:hAnsi="Arial" w:cs="Arial"/>
        </w:rPr>
        <w:t>página</w:t>
      </w:r>
      <w:r w:rsidR="006D4613">
        <w:rPr>
          <w:rFonts w:ascii="Arial" w:eastAsia="Calibri" w:hAnsi="Arial" w:cs="Arial"/>
        </w:rPr>
        <w:t xml:space="preserve"> web de la empresa</w:t>
      </w:r>
      <w:r w:rsidR="007F71B9">
        <w:rPr>
          <w:rFonts w:ascii="Arial" w:eastAsia="Calibri" w:hAnsi="Arial" w:cs="Arial"/>
        </w:rPr>
        <w:t xml:space="preserve"> Movistar</w:t>
      </w:r>
      <w:r w:rsidR="006D4613">
        <w:rPr>
          <w:rFonts w:ascii="Arial" w:eastAsia="Calibri" w:hAnsi="Arial" w:cs="Arial"/>
        </w:rPr>
        <w:t xml:space="preserve"> en </w:t>
      </w:r>
      <w:r w:rsidR="006769F8">
        <w:rPr>
          <w:rFonts w:ascii="Arial" w:eastAsia="Calibri" w:hAnsi="Arial" w:cs="Arial"/>
        </w:rPr>
        <w:t>qu</w:t>
      </w:r>
      <w:r w:rsidR="007F71B9">
        <w:rPr>
          <w:rFonts w:ascii="Arial" w:eastAsia="Calibri" w:hAnsi="Arial" w:cs="Arial"/>
        </w:rPr>
        <w:t>é</w:t>
      </w:r>
      <w:r w:rsidR="006769F8">
        <w:rPr>
          <w:rFonts w:ascii="Arial" w:eastAsia="Calibri" w:hAnsi="Arial" w:cs="Arial"/>
        </w:rPr>
        <w:t xml:space="preserve"> consiste este </w:t>
      </w:r>
      <w:r w:rsidR="006D4613">
        <w:rPr>
          <w:rFonts w:ascii="Arial" w:eastAsia="Calibri" w:hAnsi="Arial" w:cs="Arial"/>
        </w:rPr>
        <w:t>“</w:t>
      </w:r>
      <w:r w:rsidR="006769F8">
        <w:rPr>
          <w:rFonts w:ascii="Arial" w:eastAsia="Calibri" w:hAnsi="Arial" w:cs="Arial"/>
        </w:rPr>
        <w:t>beneficio</w:t>
      </w:r>
      <w:r w:rsidR="006D4613">
        <w:rPr>
          <w:rFonts w:ascii="Arial" w:eastAsia="Calibri" w:hAnsi="Arial" w:cs="Arial"/>
        </w:rPr>
        <w:t>”</w:t>
      </w:r>
      <w:r w:rsidR="006769F8">
        <w:rPr>
          <w:rFonts w:ascii="Arial" w:eastAsia="Calibri" w:hAnsi="Arial" w:cs="Arial"/>
        </w:rPr>
        <w:t xml:space="preserve"> no es tarea sencilla, </w:t>
      </w:r>
      <w:r w:rsidR="001C6B24">
        <w:rPr>
          <w:rFonts w:ascii="Arial" w:eastAsia="Calibri" w:hAnsi="Arial" w:cs="Arial"/>
        </w:rPr>
        <w:t xml:space="preserve">ya que </w:t>
      </w:r>
      <w:r w:rsidR="00003436">
        <w:rPr>
          <w:rFonts w:ascii="Arial" w:eastAsia="Calibri" w:hAnsi="Arial" w:cs="Arial"/>
        </w:rPr>
        <w:t>se debe</w:t>
      </w:r>
      <w:r w:rsidR="006D4613">
        <w:rPr>
          <w:rFonts w:ascii="Arial" w:eastAsia="Calibri" w:hAnsi="Arial" w:cs="Arial"/>
        </w:rPr>
        <w:t xml:space="preserve"> abrir la </w:t>
      </w:r>
      <w:r w:rsidR="002B3D36">
        <w:rPr>
          <w:rFonts w:ascii="Arial" w:eastAsia="Calibri" w:hAnsi="Arial" w:cs="Arial"/>
        </w:rPr>
        <w:t>página</w:t>
      </w:r>
      <w:r w:rsidR="006D4613">
        <w:rPr>
          <w:rFonts w:ascii="Arial" w:eastAsia="Calibri" w:hAnsi="Arial" w:cs="Arial"/>
        </w:rPr>
        <w:t xml:space="preserve"> principal, cli</w:t>
      </w:r>
      <w:r w:rsidR="001C6B24">
        <w:rPr>
          <w:rFonts w:ascii="Arial" w:eastAsia="Calibri" w:hAnsi="Arial" w:cs="Arial"/>
        </w:rPr>
        <w:t>c</w:t>
      </w:r>
      <w:r w:rsidR="006D4613">
        <w:rPr>
          <w:rFonts w:ascii="Arial" w:eastAsia="Calibri" w:hAnsi="Arial" w:cs="Arial"/>
        </w:rPr>
        <w:t>kear en la solapa “ayuda”</w:t>
      </w:r>
      <w:r w:rsidR="001C6B24">
        <w:rPr>
          <w:rFonts w:ascii="Arial" w:eastAsia="Calibri" w:hAnsi="Arial" w:cs="Arial"/>
        </w:rPr>
        <w:t>,</w:t>
      </w:r>
      <w:r w:rsidR="006D4613">
        <w:rPr>
          <w:rFonts w:ascii="Arial" w:eastAsia="Calibri" w:hAnsi="Arial" w:cs="Arial"/>
        </w:rPr>
        <w:t xml:space="preserve"> donde se abre otra </w:t>
      </w:r>
      <w:r w:rsidR="002B3D36">
        <w:rPr>
          <w:rFonts w:ascii="Arial" w:eastAsia="Calibri" w:hAnsi="Arial" w:cs="Arial"/>
        </w:rPr>
        <w:t>página</w:t>
      </w:r>
      <w:r w:rsidR="006D4613">
        <w:rPr>
          <w:rFonts w:ascii="Arial" w:eastAsia="Calibri" w:hAnsi="Arial" w:cs="Arial"/>
        </w:rPr>
        <w:t xml:space="preserve"> con un espacio</w:t>
      </w:r>
      <w:r w:rsidR="002B3D36">
        <w:rPr>
          <w:rFonts w:ascii="Arial" w:eastAsia="Calibri" w:hAnsi="Arial" w:cs="Arial"/>
        </w:rPr>
        <w:t xml:space="preserve"> en blanco </w:t>
      </w:r>
      <w:r w:rsidR="00011CA9">
        <w:rPr>
          <w:rFonts w:ascii="Arial" w:eastAsia="Calibri" w:hAnsi="Arial" w:cs="Arial"/>
        </w:rPr>
        <w:t>que reza … “</w:t>
      </w:r>
      <w:r w:rsidR="002B3D36">
        <w:rPr>
          <w:rFonts w:ascii="Arial" w:eastAsia="Calibri" w:hAnsi="Arial" w:cs="Arial"/>
        </w:rPr>
        <w:t>escribí</w:t>
      </w:r>
      <w:r w:rsidR="006D4613">
        <w:rPr>
          <w:rFonts w:ascii="Arial" w:eastAsia="Calibri" w:hAnsi="Arial" w:cs="Arial"/>
        </w:rPr>
        <w:t xml:space="preserve"> tu consulta </w:t>
      </w:r>
      <w:r w:rsidR="00011CA9">
        <w:rPr>
          <w:rFonts w:ascii="Arial" w:eastAsia="Calibri" w:hAnsi="Arial" w:cs="Arial"/>
        </w:rPr>
        <w:t>acá</w:t>
      </w:r>
      <w:r w:rsidR="006D4613">
        <w:rPr>
          <w:rFonts w:ascii="Arial" w:eastAsia="Calibri" w:hAnsi="Arial" w:cs="Arial"/>
        </w:rPr>
        <w:t>…”</w:t>
      </w:r>
      <w:r w:rsidR="001C6B24">
        <w:rPr>
          <w:rFonts w:ascii="Arial" w:eastAsia="Calibri" w:hAnsi="Arial" w:cs="Arial"/>
        </w:rPr>
        <w:t xml:space="preserve">; luego </w:t>
      </w:r>
      <w:r w:rsidR="002B3D36">
        <w:rPr>
          <w:rFonts w:ascii="Arial" w:eastAsia="Calibri" w:hAnsi="Arial" w:cs="Arial"/>
        </w:rPr>
        <w:t>de consignar en dicho espacio “ampliación de crédito” la respuesta que se recibe es la siguiente</w:t>
      </w:r>
      <w:r w:rsidR="00D52003" w:rsidRPr="0082093F">
        <w:rPr>
          <w:rFonts w:ascii="Arial" w:eastAsia="Calibri" w:hAnsi="Arial" w:cs="Arial"/>
          <w:i/>
        </w:rPr>
        <w:t>“…</w:t>
      </w:r>
      <w:r w:rsidR="0082093F" w:rsidRPr="0082093F">
        <w:rPr>
          <w:rFonts w:ascii="Arial" w:eastAsia="Times New Roman" w:hAnsi="Arial" w:cs="Arial"/>
          <w:b/>
          <w:bCs/>
          <w:i/>
        </w:rPr>
        <w:t>Ampliación de Crédito</w:t>
      </w:r>
      <w:r w:rsidR="0082093F" w:rsidRPr="0082093F">
        <w:rPr>
          <w:rFonts w:ascii="Arial" w:eastAsia="Times New Roman" w:hAnsi="Arial" w:cs="Arial"/>
          <w:i/>
        </w:rPr>
        <w:t> </w:t>
      </w:r>
      <w:r w:rsidR="00081638">
        <w:rPr>
          <w:rFonts w:ascii="Arial" w:eastAsia="Times New Roman" w:hAnsi="Arial" w:cs="Arial"/>
          <w:i/>
        </w:rPr>
        <w:t xml:space="preserve"> </w:t>
      </w:r>
      <w:r w:rsidR="0082093F" w:rsidRPr="0082093F">
        <w:rPr>
          <w:rFonts w:ascii="Arial" w:eastAsia="Times New Roman" w:hAnsi="Arial" w:cs="Arial"/>
          <w:i/>
        </w:rPr>
        <w:t>es un beneficio de los planes </w:t>
      </w:r>
      <w:hyperlink r:id="rId11" w:tgtFrame="_blank" w:history="1">
        <w:r w:rsidR="0082093F" w:rsidRPr="0082093F">
          <w:rPr>
            <w:rFonts w:ascii="Arial" w:eastAsia="Times New Roman" w:hAnsi="Arial" w:cs="Arial"/>
            <w:i/>
            <w:u w:val="single"/>
          </w:rPr>
          <w:t>Comunidad Más</w:t>
        </w:r>
      </w:hyperlink>
      <w:r w:rsidR="0082093F" w:rsidRPr="0082093F">
        <w:rPr>
          <w:rFonts w:ascii="Arial" w:eastAsia="Times New Roman" w:hAnsi="Arial" w:cs="Arial"/>
          <w:i/>
        </w:rPr>
        <w:t> que te permite mantenerte </w:t>
      </w:r>
      <w:r w:rsidR="0082093F" w:rsidRPr="0082093F">
        <w:rPr>
          <w:rFonts w:ascii="Arial" w:eastAsia="Times New Roman" w:hAnsi="Arial" w:cs="Arial"/>
          <w:i/>
          <w:iCs/>
        </w:rPr>
        <w:t>siempre comunicado</w:t>
      </w:r>
      <w:r w:rsidR="0082093F" w:rsidRPr="0082093F">
        <w:rPr>
          <w:rFonts w:ascii="Arial" w:eastAsia="Times New Roman" w:hAnsi="Arial" w:cs="Arial"/>
          <w:i/>
        </w:rPr>
        <w:t>, y a la vez </w:t>
      </w:r>
      <w:r w:rsidR="0082093F" w:rsidRPr="0082093F">
        <w:rPr>
          <w:rFonts w:ascii="Arial" w:eastAsia="Times New Roman" w:hAnsi="Arial" w:cs="Arial"/>
          <w:i/>
          <w:iCs/>
        </w:rPr>
        <w:t>controlar tus gastos</w:t>
      </w:r>
      <w:r w:rsidR="002B3D36">
        <w:rPr>
          <w:rFonts w:ascii="Arial" w:eastAsia="Times New Roman" w:hAnsi="Arial" w:cs="Arial"/>
          <w:i/>
          <w:iCs/>
        </w:rPr>
        <w:t>”</w:t>
      </w:r>
      <w:r w:rsidR="0082093F" w:rsidRPr="0082093F">
        <w:rPr>
          <w:rFonts w:ascii="Arial" w:eastAsia="Times New Roman" w:hAnsi="Arial" w:cs="Arial"/>
          <w:i/>
        </w:rPr>
        <w:t>.</w:t>
      </w:r>
      <w:r w:rsidR="008420D4">
        <w:rPr>
          <w:rFonts w:ascii="Arial" w:eastAsia="Times New Roman" w:hAnsi="Arial" w:cs="Arial"/>
          <w:i/>
        </w:rPr>
        <w:t xml:space="preserve"> </w:t>
      </w:r>
      <w:r w:rsidR="0082093F" w:rsidRPr="0082093F">
        <w:rPr>
          <w:rFonts w:ascii="Arial" w:hAnsi="Arial" w:cs="Arial"/>
          <w:i/>
        </w:rPr>
        <w:t>Cuando te queden solo </w:t>
      </w:r>
      <w:r w:rsidR="0082093F" w:rsidRPr="0082093F">
        <w:rPr>
          <w:rFonts w:ascii="Arial" w:hAnsi="Arial" w:cs="Arial"/>
          <w:b/>
          <w:bCs/>
          <w:i/>
        </w:rPr>
        <w:t>$10 de crédito</w:t>
      </w:r>
      <w:r w:rsidR="0082093F" w:rsidRPr="0082093F">
        <w:rPr>
          <w:rFonts w:ascii="Arial" w:hAnsi="Arial" w:cs="Arial"/>
          <w:i/>
        </w:rPr>
        <w:t>, te avisaremos por SMS que te </w:t>
      </w:r>
      <w:r w:rsidR="0082093F" w:rsidRPr="0082093F">
        <w:rPr>
          <w:rFonts w:ascii="Arial" w:hAnsi="Arial" w:cs="Arial"/>
          <w:b/>
          <w:bCs/>
          <w:i/>
        </w:rPr>
        <w:t>prestamos automáticamente $50</w:t>
      </w:r>
      <w:r w:rsidR="0082093F" w:rsidRPr="0082093F">
        <w:rPr>
          <w:rFonts w:ascii="Arial" w:hAnsi="Arial" w:cs="Arial"/>
          <w:i/>
        </w:rPr>
        <w:t xml:space="preserve"> para que sigas hablando. Si los consumís, te volvemos a prestar nuevamente $50, </w:t>
      </w:r>
      <w:r w:rsidR="0082093F" w:rsidRPr="0082093F">
        <w:rPr>
          <w:rFonts w:ascii="Arial" w:hAnsi="Arial" w:cs="Arial"/>
          <w:i/>
        </w:rPr>
        <w:lastRenderedPageBreak/>
        <w:t>luego los pagas en tu próxima factura. La vigencia del crédito es de 30 días</w:t>
      </w:r>
      <w:r w:rsidR="00D52003" w:rsidRPr="0082093F">
        <w:rPr>
          <w:rFonts w:ascii="Arial" w:eastAsia="Calibri" w:hAnsi="Arial" w:cs="Arial"/>
          <w:i/>
        </w:rPr>
        <w:t>…”</w:t>
      </w:r>
      <w:r w:rsidR="00D52003" w:rsidRPr="0082093F">
        <w:rPr>
          <w:rFonts w:ascii="Arial" w:eastAsia="Calibri" w:hAnsi="Arial" w:cs="Arial"/>
        </w:rPr>
        <w:t xml:space="preserve"> </w:t>
      </w:r>
    </w:p>
    <w:p w:rsidR="001925B9" w:rsidRDefault="001925B9" w:rsidP="008420D4">
      <w:pPr>
        <w:pStyle w:val="NormalWeb"/>
        <w:shd w:val="clear" w:color="auto" w:fill="FFFFFF"/>
        <w:spacing w:before="0" w:beforeAutospacing="0" w:after="0" w:afterAutospacing="0" w:line="360" w:lineRule="auto"/>
        <w:ind w:firstLine="1985"/>
        <w:jc w:val="both"/>
        <w:rPr>
          <w:rFonts w:ascii="Arial" w:eastAsia="Calibri" w:hAnsi="Arial" w:cs="Arial"/>
        </w:rPr>
      </w:pPr>
    </w:p>
    <w:p w:rsidR="006769F8" w:rsidRPr="00003436" w:rsidRDefault="008420D4" w:rsidP="008420D4">
      <w:pPr>
        <w:shd w:val="clear" w:color="auto" w:fill="FFFFFF"/>
        <w:spacing w:line="360" w:lineRule="auto"/>
        <w:ind w:firstLine="198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Que </w:t>
      </w:r>
      <w:r w:rsidR="001C6B24">
        <w:rPr>
          <w:rFonts w:ascii="Arial" w:eastAsia="Calibri" w:hAnsi="Arial" w:cs="Arial"/>
        </w:rPr>
        <w:t>en este sentido, nos</w:t>
      </w:r>
      <w:r w:rsidR="00773CE1" w:rsidRPr="00056A20">
        <w:rPr>
          <w:rFonts w:ascii="Arial" w:eastAsia="Calibri" w:hAnsi="Arial" w:cs="Arial"/>
        </w:rPr>
        <w:t xml:space="preserve"> </w:t>
      </w:r>
      <w:r w:rsidR="005A3329" w:rsidRPr="00056A20">
        <w:rPr>
          <w:rFonts w:ascii="Arial" w:eastAsia="Calibri" w:hAnsi="Arial" w:cs="Arial"/>
        </w:rPr>
        <w:t xml:space="preserve">resulta </w:t>
      </w:r>
      <w:r w:rsidR="001C6B24">
        <w:rPr>
          <w:rFonts w:ascii="Arial" w:eastAsia="Calibri" w:hAnsi="Arial" w:cs="Arial"/>
        </w:rPr>
        <w:t xml:space="preserve">llamativa </w:t>
      </w:r>
      <w:r w:rsidR="005A3329" w:rsidRPr="00056A20">
        <w:rPr>
          <w:rFonts w:ascii="Arial" w:eastAsia="Calibri" w:hAnsi="Arial" w:cs="Arial"/>
        </w:rPr>
        <w:t xml:space="preserve">la explicación </w:t>
      </w:r>
      <w:r w:rsidR="00056A20" w:rsidRPr="00056A20">
        <w:rPr>
          <w:rFonts w:ascii="Arial" w:eastAsia="Calibri" w:hAnsi="Arial" w:cs="Arial"/>
        </w:rPr>
        <w:t>brindada por la firma</w:t>
      </w:r>
      <w:r w:rsidR="001C6B24">
        <w:rPr>
          <w:rFonts w:ascii="Arial" w:eastAsia="Calibri" w:hAnsi="Arial" w:cs="Arial"/>
        </w:rPr>
        <w:t>,</w:t>
      </w:r>
      <w:r w:rsidR="00056A20" w:rsidRPr="00056A20">
        <w:rPr>
          <w:rFonts w:ascii="Arial" w:eastAsia="Calibri" w:hAnsi="Arial" w:cs="Arial"/>
        </w:rPr>
        <w:t xml:space="preserve"> </w:t>
      </w:r>
      <w:r w:rsidR="005A3329" w:rsidRPr="00056A20">
        <w:rPr>
          <w:rFonts w:ascii="Arial" w:eastAsia="Calibri" w:hAnsi="Arial" w:cs="Arial"/>
        </w:rPr>
        <w:t xml:space="preserve">acerca de </w:t>
      </w:r>
      <w:r w:rsidR="00056A20" w:rsidRPr="00056A20">
        <w:rPr>
          <w:rFonts w:ascii="Arial" w:eastAsia="Calibri" w:hAnsi="Arial" w:cs="Arial"/>
        </w:rPr>
        <w:t>cómo</w:t>
      </w:r>
      <w:r w:rsidR="005A3329" w:rsidRPr="00056A20">
        <w:rPr>
          <w:rFonts w:ascii="Arial" w:eastAsia="Calibri" w:hAnsi="Arial" w:cs="Arial"/>
        </w:rPr>
        <w:t xml:space="preserve"> funciona la ampliación de </w:t>
      </w:r>
      <w:r w:rsidR="00056A20" w:rsidRPr="00056A20">
        <w:rPr>
          <w:rFonts w:ascii="Arial" w:eastAsia="Calibri" w:hAnsi="Arial" w:cs="Arial"/>
        </w:rPr>
        <w:t>crédito.</w:t>
      </w:r>
      <w:r>
        <w:rPr>
          <w:rFonts w:ascii="Arial" w:eastAsia="Calibri" w:hAnsi="Arial" w:cs="Arial"/>
        </w:rPr>
        <w:t xml:space="preserve"> </w:t>
      </w:r>
      <w:r w:rsidR="00056A20" w:rsidRPr="00056A20">
        <w:rPr>
          <w:rFonts w:ascii="Arial" w:eastAsia="Calibri" w:hAnsi="Arial" w:cs="Arial"/>
        </w:rPr>
        <w:t>En efecto</w:t>
      </w:r>
      <w:r w:rsidR="001C6B24">
        <w:rPr>
          <w:rFonts w:ascii="Arial" w:eastAsia="Calibri" w:hAnsi="Arial" w:cs="Arial"/>
        </w:rPr>
        <w:t>: la información contenida en el sitio web</w:t>
      </w:r>
      <w:r w:rsidR="00056A20" w:rsidRPr="00056A20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dice</w:t>
      </w:r>
      <w:r w:rsidR="00056A20" w:rsidRPr="00056A20">
        <w:rPr>
          <w:rFonts w:ascii="Arial" w:eastAsia="Calibri" w:hAnsi="Arial" w:cs="Arial"/>
        </w:rPr>
        <w:t xml:space="preserve"> textualmente: </w:t>
      </w:r>
      <w:r>
        <w:rPr>
          <w:rFonts w:ascii="Arial" w:eastAsia="Calibri" w:hAnsi="Arial" w:cs="Arial"/>
        </w:rPr>
        <w:t>“</w:t>
      </w:r>
      <w:r w:rsidR="006769F8" w:rsidRPr="00056A20">
        <w:rPr>
          <w:rFonts w:ascii="Arial" w:hAnsi="Arial" w:cs="Arial"/>
          <w:i/>
        </w:rPr>
        <w:t xml:space="preserve">Después de la primera </w:t>
      </w:r>
      <w:r>
        <w:rPr>
          <w:rFonts w:ascii="Arial" w:hAnsi="Arial" w:cs="Arial"/>
          <w:i/>
        </w:rPr>
        <w:t>ampliación automática de cada me</w:t>
      </w:r>
      <w:r w:rsidR="006769F8" w:rsidRPr="00056A20">
        <w:rPr>
          <w:rFonts w:ascii="Arial" w:hAnsi="Arial" w:cs="Arial"/>
          <w:i/>
        </w:rPr>
        <w:t>s, te llegará un SMS para que puedas elegir el estado que querés tener, el mismo puede</w:t>
      </w:r>
      <w:r>
        <w:rPr>
          <w:rFonts w:ascii="Arial" w:hAnsi="Arial" w:cs="Arial"/>
          <w:i/>
        </w:rPr>
        <w:t xml:space="preserve"> </w:t>
      </w:r>
      <w:r w:rsidR="006769F8" w:rsidRPr="00056A20">
        <w:rPr>
          <w:rFonts w:ascii="Arial" w:hAnsi="Arial" w:cs="Arial"/>
          <w:i/>
        </w:rPr>
        <w:t>ser </w:t>
      </w:r>
      <w:r w:rsidR="006769F8" w:rsidRPr="00056A20">
        <w:rPr>
          <w:rFonts w:ascii="Arial" w:hAnsi="Arial" w:cs="Arial"/>
          <w:b/>
          <w:bCs/>
          <w:i/>
        </w:rPr>
        <w:t>Automático </w:t>
      </w:r>
      <w:r w:rsidR="006769F8" w:rsidRPr="00056A20">
        <w:rPr>
          <w:rFonts w:ascii="Arial" w:hAnsi="Arial" w:cs="Arial"/>
          <w:i/>
        </w:rPr>
        <w:t>o </w:t>
      </w:r>
      <w:r w:rsidR="006769F8" w:rsidRPr="00056A20">
        <w:rPr>
          <w:rFonts w:ascii="Arial" w:hAnsi="Arial" w:cs="Arial"/>
          <w:b/>
          <w:bCs/>
          <w:i/>
        </w:rPr>
        <w:t>Consulta</w:t>
      </w:r>
      <w:r w:rsidR="006769F8" w:rsidRPr="00056A20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 xml:space="preserve"> </w:t>
      </w:r>
      <w:r w:rsidR="006769F8" w:rsidRPr="00056A20">
        <w:rPr>
          <w:rFonts w:ascii="Arial" w:hAnsi="Arial" w:cs="Arial"/>
          <w:b/>
          <w:bCs/>
          <w:i/>
        </w:rPr>
        <w:t>Estado Automático:</w:t>
      </w:r>
      <w:r w:rsidR="006769F8" w:rsidRPr="00056A20">
        <w:rPr>
          <w:rFonts w:ascii="Arial" w:hAnsi="Arial" w:cs="Arial"/>
          <w:i/>
        </w:rPr>
        <w:t> Las ampliaciones se realizan de manera automática cuando te quedan $10 de crédito. De esta manera te prestamos crédito de forma automática para estar siempre Comunicado.</w:t>
      </w:r>
      <w:r>
        <w:rPr>
          <w:rFonts w:ascii="Arial" w:hAnsi="Arial" w:cs="Arial"/>
          <w:i/>
        </w:rPr>
        <w:t xml:space="preserve"> </w:t>
      </w:r>
      <w:r w:rsidR="006769F8" w:rsidRPr="00EC412A">
        <w:rPr>
          <w:rFonts w:ascii="Arial" w:hAnsi="Arial" w:cs="Arial"/>
          <w:b/>
          <w:bCs/>
          <w:i/>
        </w:rPr>
        <w:t>Estado Consulta:</w:t>
      </w:r>
      <w:r w:rsidR="006769F8" w:rsidRPr="00EC412A">
        <w:rPr>
          <w:rFonts w:ascii="Arial" w:hAnsi="Arial" w:cs="Arial"/>
          <w:i/>
        </w:rPr>
        <w:t> Cuando tu crédito está por agotarse, te consultaremos a través de un SMS para ver si deseas ampliarlo. Con sólo responder </w:t>
      </w:r>
      <w:r w:rsidR="006769F8" w:rsidRPr="00EC412A">
        <w:rPr>
          <w:rFonts w:ascii="Arial" w:hAnsi="Arial" w:cs="Arial"/>
          <w:b/>
          <w:bCs/>
          <w:i/>
        </w:rPr>
        <w:t>“OK”</w:t>
      </w:r>
      <w:r w:rsidR="006769F8" w:rsidRPr="00EC412A">
        <w:rPr>
          <w:rFonts w:ascii="Arial" w:hAnsi="Arial" w:cs="Arial"/>
          <w:i/>
        </w:rPr>
        <w:t> ya tendrás tu recarga. De esta manera podrás determi</w:t>
      </w:r>
      <w:r w:rsidR="001C6B24">
        <w:rPr>
          <w:rFonts w:ascii="Arial" w:hAnsi="Arial" w:cs="Arial"/>
          <w:i/>
        </w:rPr>
        <w:t>nar en cada oportunidad si queré</w:t>
      </w:r>
      <w:r>
        <w:rPr>
          <w:rFonts w:ascii="Arial" w:hAnsi="Arial" w:cs="Arial"/>
          <w:i/>
        </w:rPr>
        <w:t>s</w:t>
      </w:r>
      <w:r w:rsidR="006769F8" w:rsidRPr="00EC412A">
        <w:rPr>
          <w:rFonts w:ascii="Arial" w:hAnsi="Arial" w:cs="Arial"/>
          <w:i/>
        </w:rPr>
        <w:t xml:space="preserve"> que te prestemos crédito.</w:t>
      </w:r>
      <w:r>
        <w:rPr>
          <w:rFonts w:ascii="Arial" w:hAnsi="Arial" w:cs="Arial"/>
          <w:i/>
        </w:rPr>
        <w:t xml:space="preserve"> </w:t>
      </w:r>
      <w:r w:rsidR="006769F8" w:rsidRPr="00EC412A">
        <w:rPr>
          <w:rFonts w:ascii="Arial" w:hAnsi="Arial" w:cs="Arial"/>
          <w:i/>
        </w:rPr>
        <w:br/>
        <w:t>Una vez que elegiste el estado, sea este Automático o Manual, permanecerá con esas condiciones hasta que lo modifiques nuevamente</w:t>
      </w:r>
      <w:r>
        <w:rPr>
          <w:rFonts w:ascii="Arial" w:hAnsi="Arial" w:cs="Arial"/>
          <w:i/>
        </w:rPr>
        <w:t>”</w:t>
      </w:r>
      <w:r w:rsidR="006769F8" w:rsidRPr="00EC412A">
        <w:rPr>
          <w:rFonts w:ascii="Arial" w:hAnsi="Arial" w:cs="Arial"/>
          <w:i/>
        </w:rPr>
        <w:t>.</w:t>
      </w:r>
    </w:p>
    <w:p w:rsidR="008236D8" w:rsidRDefault="008236D8" w:rsidP="008975C1">
      <w:pPr>
        <w:autoSpaceDE w:val="0"/>
        <w:autoSpaceDN w:val="0"/>
        <w:adjustRightInd w:val="0"/>
        <w:spacing w:line="360" w:lineRule="auto"/>
        <w:ind w:firstLine="1985"/>
        <w:jc w:val="both"/>
        <w:rPr>
          <w:rFonts w:ascii="Arial" w:eastAsia="Calibri" w:hAnsi="Arial" w:cs="Arial"/>
        </w:rPr>
      </w:pPr>
    </w:p>
    <w:p w:rsidR="00495FBF" w:rsidRDefault="00003436" w:rsidP="008975C1">
      <w:pPr>
        <w:autoSpaceDE w:val="0"/>
        <w:autoSpaceDN w:val="0"/>
        <w:adjustRightInd w:val="0"/>
        <w:spacing w:line="360" w:lineRule="auto"/>
        <w:ind w:firstLine="198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Que, más allá de la valoración que cada usuario pueda realizar de este </w:t>
      </w:r>
      <w:r w:rsidR="00495FBF">
        <w:rPr>
          <w:rFonts w:ascii="Arial" w:eastAsia="Calibri" w:hAnsi="Arial" w:cs="Arial"/>
        </w:rPr>
        <w:t>supuesto</w:t>
      </w:r>
      <w:r>
        <w:rPr>
          <w:rFonts w:ascii="Arial" w:eastAsia="Calibri" w:hAnsi="Arial" w:cs="Arial"/>
        </w:rPr>
        <w:t xml:space="preserve"> “</w:t>
      </w:r>
      <w:r w:rsidR="00D83B86">
        <w:rPr>
          <w:rFonts w:ascii="Arial" w:eastAsia="Calibri" w:hAnsi="Arial" w:cs="Arial"/>
        </w:rPr>
        <w:t>beneficio</w:t>
      </w:r>
      <w:r>
        <w:rPr>
          <w:rFonts w:ascii="Arial" w:eastAsia="Calibri" w:hAnsi="Arial" w:cs="Arial"/>
        </w:rPr>
        <w:t xml:space="preserve">”, resulta evidente que no ha </w:t>
      </w:r>
      <w:r w:rsidR="00495FBF">
        <w:rPr>
          <w:rFonts w:ascii="Arial" w:eastAsia="Calibri" w:hAnsi="Arial" w:cs="Arial"/>
        </w:rPr>
        <w:t xml:space="preserve">tenido </w:t>
      </w:r>
      <w:r>
        <w:rPr>
          <w:rFonts w:ascii="Arial" w:eastAsia="Calibri" w:hAnsi="Arial" w:cs="Arial"/>
        </w:rPr>
        <w:t xml:space="preserve">la difusión necesaria para que la mayoría </w:t>
      </w:r>
      <w:r w:rsidR="00495FBF">
        <w:rPr>
          <w:rFonts w:ascii="Arial" w:eastAsia="Calibri" w:hAnsi="Arial" w:cs="Arial"/>
        </w:rPr>
        <w:t xml:space="preserve">de los clientes </w:t>
      </w:r>
      <w:r>
        <w:rPr>
          <w:rFonts w:ascii="Arial" w:eastAsia="Calibri" w:hAnsi="Arial" w:cs="Arial"/>
        </w:rPr>
        <w:t>conozca</w:t>
      </w:r>
      <w:r w:rsidR="00461636">
        <w:rPr>
          <w:rFonts w:ascii="Arial" w:eastAsia="Calibri" w:hAnsi="Arial" w:cs="Arial"/>
        </w:rPr>
        <w:t>n</w:t>
      </w:r>
      <w:r>
        <w:rPr>
          <w:rFonts w:ascii="Arial" w:eastAsia="Calibri" w:hAnsi="Arial" w:cs="Arial"/>
        </w:rPr>
        <w:t xml:space="preserve"> la existencia del mismo</w:t>
      </w:r>
      <w:r w:rsidR="001C6B24">
        <w:rPr>
          <w:rFonts w:ascii="Arial" w:eastAsia="Calibri" w:hAnsi="Arial" w:cs="Arial"/>
        </w:rPr>
        <w:t>, evidenciándose claramente que la Empresa presume que puede operar “por defecto” el “Estado automático”, sin informar al usuario de manera adecuada cuáles son los alcances de la ampliación de crédito a abonarse en la próxima factura</w:t>
      </w:r>
      <w:r w:rsidR="00495FBF">
        <w:rPr>
          <w:rFonts w:ascii="Arial" w:eastAsia="Calibri" w:hAnsi="Arial" w:cs="Arial"/>
        </w:rPr>
        <w:t>.</w:t>
      </w:r>
    </w:p>
    <w:p w:rsidR="008236D8" w:rsidRDefault="008236D8" w:rsidP="008975C1">
      <w:pPr>
        <w:autoSpaceDE w:val="0"/>
        <w:autoSpaceDN w:val="0"/>
        <w:adjustRightInd w:val="0"/>
        <w:spacing w:line="360" w:lineRule="auto"/>
        <w:ind w:firstLine="1985"/>
        <w:jc w:val="both"/>
        <w:rPr>
          <w:rFonts w:ascii="Arial" w:eastAsia="Calibri" w:hAnsi="Arial" w:cs="Arial"/>
        </w:rPr>
      </w:pPr>
    </w:p>
    <w:p w:rsidR="00495FBF" w:rsidRDefault="00495FBF" w:rsidP="008975C1">
      <w:pPr>
        <w:autoSpaceDE w:val="0"/>
        <w:autoSpaceDN w:val="0"/>
        <w:adjustRightInd w:val="0"/>
        <w:spacing w:line="360" w:lineRule="auto"/>
        <w:ind w:firstLine="198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Que resulta necesario destacar que este </w:t>
      </w:r>
      <w:r w:rsidR="00C524A7">
        <w:rPr>
          <w:rFonts w:ascii="Arial" w:eastAsia="Calibri" w:hAnsi="Arial" w:cs="Arial"/>
        </w:rPr>
        <w:t xml:space="preserve">nuevo producto </w:t>
      </w:r>
      <w:r w:rsidR="001C6B24">
        <w:rPr>
          <w:rFonts w:ascii="Arial" w:eastAsia="Calibri" w:hAnsi="Arial" w:cs="Arial"/>
        </w:rPr>
        <w:t xml:space="preserve">constituye </w:t>
      </w:r>
      <w:r>
        <w:rPr>
          <w:rFonts w:ascii="Arial" w:eastAsia="Calibri" w:hAnsi="Arial" w:cs="Arial"/>
        </w:rPr>
        <w:t xml:space="preserve">una </w:t>
      </w:r>
      <w:r w:rsidR="001C6B24">
        <w:rPr>
          <w:rFonts w:ascii="Arial" w:eastAsia="Calibri" w:hAnsi="Arial" w:cs="Arial"/>
        </w:rPr>
        <w:t xml:space="preserve">verdadera </w:t>
      </w:r>
      <w:r>
        <w:rPr>
          <w:rFonts w:ascii="Arial" w:eastAsia="Calibri" w:hAnsi="Arial" w:cs="Arial"/>
        </w:rPr>
        <w:t>modificación contractual y por ello –según las prescripciones de la Res. 9/2004 de la Secretaria de Coordinación Técnica- debe</w:t>
      </w:r>
      <w:r w:rsidR="001C6B24">
        <w:rPr>
          <w:rFonts w:ascii="Arial" w:eastAsia="Calibri" w:hAnsi="Arial" w:cs="Arial"/>
        </w:rPr>
        <w:t>ría</w:t>
      </w:r>
      <w:r>
        <w:rPr>
          <w:rFonts w:ascii="Arial" w:eastAsia="Calibri" w:hAnsi="Arial" w:cs="Arial"/>
        </w:rPr>
        <w:t xml:space="preserve"> notificarse con 60 días de antelación a fin que el usuario </w:t>
      </w:r>
      <w:r w:rsidR="007B27EA">
        <w:rPr>
          <w:rFonts w:ascii="Arial" w:eastAsia="Calibri" w:hAnsi="Arial" w:cs="Arial"/>
        </w:rPr>
        <w:t>pueda ev</w:t>
      </w:r>
      <w:r w:rsidR="002A3596">
        <w:rPr>
          <w:rFonts w:ascii="Arial" w:eastAsia="Calibri" w:hAnsi="Arial" w:cs="Arial"/>
        </w:rPr>
        <w:t>aluar la conveniencia del mismo</w:t>
      </w:r>
      <w:r w:rsidR="001C6B24">
        <w:rPr>
          <w:rFonts w:ascii="Arial" w:eastAsia="Calibri" w:hAnsi="Arial" w:cs="Arial"/>
        </w:rPr>
        <w:t xml:space="preserve">, situación que no se ha verificado en los </w:t>
      </w:r>
      <w:r w:rsidR="001C6B24">
        <w:rPr>
          <w:rFonts w:ascii="Arial" w:eastAsia="Calibri" w:hAnsi="Arial" w:cs="Arial"/>
        </w:rPr>
        <w:lastRenderedPageBreak/>
        <w:t>casos analizados por nuestro organismo, que afectan a usuarios de la Empresa Movistar domiciliados en el territorio de la Provincia de Buenos Aires</w:t>
      </w:r>
      <w:r w:rsidR="002A3596">
        <w:rPr>
          <w:rFonts w:ascii="Arial" w:eastAsia="Calibri" w:hAnsi="Arial" w:cs="Arial"/>
        </w:rPr>
        <w:t>.</w:t>
      </w:r>
    </w:p>
    <w:p w:rsidR="008236D8" w:rsidRDefault="008236D8" w:rsidP="008975C1">
      <w:pPr>
        <w:autoSpaceDE w:val="0"/>
        <w:autoSpaceDN w:val="0"/>
        <w:adjustRightInd w:val="0"/>
        <w:spacing w:line="360" w:lineRule="auto"/>
        <w:ind w:firstLine="1985"/>
        <w:jc w:val="both"/>
        <w:rPr>
          <w:rFonts w:ascii="Arial" w:eastAsia="Calibri" w:hAnsi="Arial" w:cs="Arial"/>
        </w:rPr>
      </w:pPr>
    </w:p>
    <w:p w:rsidR="00003436" w:rsidRDefault="007B27EA" w:rsidP="008975C1">
      <w:pPr>
        <w:autoSpaceDE w:val="0"/>
        <w:autoSpaceDN w:val="0"/>
        <w:adjustRightInd w:val="0"/>
        <w:spacing w:line="360" w:lineRule="auto"/>
        <w:ind w:firstLine="198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Que </w:t>
      </w:r>
      <w:r w:rsidR="001C6B24">
        <w:rPr>
          <w:rFonts w:ascii="Arial" w:eastAsia="Calibri" w:hAnsi="Arial" w:cs="Arial"/>
        </w:rPr>
        <w:t>la</w:t>
      </w:r>
      <w:r>
        <w:rPr>
          <w:rFonts w:ascii="Arial" w:eastAsia="Calibri" w:hAnsi="Arial" w:cs="Arial"/>
        </w:rPr>
        <w:t xml:space="preserve"> conducta asumida por la </w:t>
      </w:r>
      <w:r w:rsidR="001C6B24">
        <w:rPr>
          <w:rFonts w:ascii="Arial" w:eastAsia="Calibri" w:hAnsi="Arial" w:cs="Arial"/>
        </w:rPr>
        <w:t>E</w:t>
      </w:r>
      <w:r>
        <w:rPr>
          <w:rFonts w:ascii="Arial" w:eastAsia="Calibri" w:hAnsi="Arial" w:cs="Arial"/>
        </w:rPr>
        <w:t xml:space="preserve">mpresa </w:t>
      </w:r>
      <w:r w:rsidR="001C6B24">
        <w:rPr>
          <w:rFonts w:ascii="Arial" w:eastAsia="Calibri" w:hAnsi="Arial" w:cs="Arial"/>
        </w:rPr>
        <w:t>tiene como objetivo la búsqueda de multiplicar sus ganancias</w:t>
      </w:r>
      <w:r>
        <w:rPr>
          <w:rFonts w:ascii="Arial" w:eastAsia="Calibri" w:hAnsi="Arial" w:cs="Arial"/>
        </w:rPr>
        <w:t xml:space="preserve"> y no, como publicitan, generar un beneficio para sus clientes, ya que les impone a los usuarios un gasto extra, sin su consentimiento, </w:t>
      </w:r>
      <w:r w:rsidR="00003436">
        <w:rPr>
          <w:rFonts w:ascii="Arial" w:eastAsia="Calibri" w:hAnsi="Arial" w:cs="Arial"/>
        </w:rPr>
        <w:t xml:space="preserve">generando la necesidad de un trámite previo para poder eliminarlo. </w:t>
      </w:r>
    </w:p>
    <w:p w:rsidR="001C6B24" w:rsidRDefault="001C6B24" w:rsidP="008975C1">
      <w:pPr>
        <w:autoSpaceDE w:val="0"/>
        <w:autoSpaceDN w:val="0"/>
        <w:adjustRightInd w:val="0"/>
        <w:spacing w:line="360" w:lineRule="auto"/>
        <w:ind w:firstLine="1985"/>
        <w:jc w:val="both"/>
        <w:rPr>
          <w:rFonts w:ascii="Arial" w:eastAsia="Calibri" w:hAnsi="Arial" w:cs="Arial"/>
        </w:rPr>
      </w:pPr>
    </w:p>
    <w:p w:rsidR="00003436" w:rsidRDefault="00003436" w:rsidP="008975C1">
      <w:pPr>
        <w:autoSpaceDE w:val="0"/>
        <w:autoSpaceDN w:val="0"/>
        <w:adjustRightInd w:val="0"/>
        <w:spacing w:line="360" w:lineRule="auto"/>
        <w:ind w:firstLine="1985"/>
        <w:jc w:val="both"/>
        <w:rPr>
          <w:rFonts w:ascii="Arial" w:eastAsia="Calibri" w:hAnsi="Arial" w:cs="Arial"/>
        </w:rPr>
      </w:pPr>
      <w:r w:rsidRPr="00E72757">
        <w:rPr>
          <w:rFonts w:ascii="Arial" w:eastAsia="Calibri" w:hAnsi="Arial" w:cs="Arial"/>
        </w:rPr>
        <w:t xml:space="preserve">Que </w:t>
      </w:r>
      <w:r>
        <w:rPr>
          <w:rFonts w:ascii="Arial" w:eastAsia="Calibri" w:hAnsi="Arial" w:cs="Arial"/>
        </w:rPr>
        <w:t xml:space="preserve">la forma en que se </w:t>
      </w:r>
      <w:r w:rsidR="00461636">
        <w:rPr>
          <w:rFonts w:ascii="Arial" w:eastAsia="Calibri" w:hAnsi="Arial" w:cs="Arial"/>
        </w:rPr>
        <w:t>llev</w:t>
      </w:r>
      <w:r w:rsidR="001C6B24">
        <w:rPr>
          <w:rFonts w:ascii="Arial" w:eastAsia="Calibri" w:hAnsi="Arial" w:cs="Arial"/>
        </w:rPr>
        <w:t>a adelante este supuesto nuevo “beneficio”</w:t>
      </w:r>
      <w:r>
        <w:rPr>
          <w:rFonts w:ascii="Arial" w:eastAsia="Calibri" w:hAnsi="Arial" w:cs="Arial"/>
        </w:rPr>
        <w:t xml:space="preserve"> </w:t>
      </w:r>
      <w:r w:rsidR="001C6B24">
        <w:rPr>
          <w:rFonts w:ascii="Arial" w:eastAsia="Calibri" w:hAnsi="Arial" w:cs="Arial"/>
        </w:rPr>
        <w:t>vulnera en forma manifiesta</w:t>
      </w:r>
      <w:r>
        <w:rPr>
          <w:rFonts w:ascii="Arial" w:eastAsia="Calibri" w:hAnsi="Arial" w:cs="Arial"/>
        </w:rPr>
        <w:t xml:space="preserve"> d</w:t>
      </w:r>
      <w:r w:rsidRPr="00E72757">
        <w:rPr>
          <w:rFonts w:ascii="Arial" w:eastAsia="Calibri" w:hAnsi="Arial" w:cs="Arial"/>
        </w:rPr>
        <w:t xml:space="preserve">el derecho a la información, </w:t>
      </w:r>
      <w:r>
        <w:rPr>
          <w:rFonts w:ascii="Arial" w:eastAsia="Calibri" w:hAnsi="Arial" w:cs="Arial"/>
        </w:rPr>
        <w:t xml:space="preserve">que </w:t>
      </w:r>
      <w:r w:rsidRPr="00E72757">
        <w:rPr>
          <w:rFonts w:ascii="Arial" w:eastAsia="Calibri" w:hAnsi="Arial" w:cs="Arial"/>
        </w:rPr>
        <w:t>se encuentra protegido</w:t>
      </w:r>
      <w:r>
        <w:rPr>
          <w:rFonts w:ascii="Arial" w:eastAsia="Calibri" w:hAnsi="Arial" w:cs="Arial"/>
        </w:rPr>
        <w:t xml:space="preserve"> constitucionalmente en el artículo 42</w:t>
      </w:r>
      <w:r w:rsidRPr="00E72757">
        <w:rPr>
          <w:rFonts w:ascii="Arial" w:eastAsia="Calibri" w:hAnsi="Arial" w:cs="Arial"/>
        </w:rPr>
        <w:t xml:space="preserve"> de la </w:t>
      </w:r>
      <w:r w:rsidR="001C6B24">
        <w:rPr>
          <w:rFonts w:ascii="Arial" w:eastAsia="Calibri" w:hAnsi="Arial" w:cs="Arial"/>
        </w:rPr>
        <w:t>Constitución Nacional</w:t>
      </w:r>
      <w:r w:rsidRPr="00E72757">
        <w:rPr>
          <w:rFonts w:ascii="Arial" w:eastAsia="Calibri" w:hAnsi="Arial" w:cs="Arial"/>
        </w:rPr>
        <w:t xml:space="preserve">, y </w:t>
      </w:r>
      <w:r w:rsidR="001C6B24">
        <w:rPr>
          <w:rFonts w:ascii="Arial" w:eastAsia="Calibri" w:hAnsi="Arial" w:cs="Arial"/>
        </w:rPr>
        <w:t xml:space="preserve">que se encuentra </w:t>
      </w:r>
      <w:r w:rsidRPr="00E72757">
        <w:rPr>
          <w:rFonts w:ascii="Arial" w:eastAsia="Calibri" w:hAnsi="Arial" w:cs="Arial"/>
        </w:rPr>
        <w:t xml:space="preserve">además </w:t>
      </w:r>
      <w:r w:rsidR="001C6B24">
        <w:rPr>
          <w:rFonts w:ascii="Arial" w:eastAsia="Calibri" w:hAnsi="Arial" w:cs="Arial"/>
        </w:rPr>
        <w:t>protegido por lo establecido en</w:t>
      </w:r>
      <w:r w:rsidRPr="00E72757">
        <w:rPr>
          <w:rFonts w:ascii="Arial" w:eastAsia="Calibri" w:hAnsi="Arial" w:cs="Arial"/>
        </w:rPr>
        <w:t xml:space="preserve"> el</w:t>
      </w:r>
      <w:r>
        <w:rPr>
          <w:rFonts w:ascii="Arial" w:eastAsia="Calibri" w:hAnsi="Arial" w:cs="Arial"/>
        </w:rPr>
        <w:t xml:space="preserve"> </w:t>
      </w:r>
      <w:r w:rsidRPr="00E72757">
        <w:rPr>
          <w:rFonts w:ascii="Arial" w:eastAsia="Calibri" w:hAnsi="Arial" w:cs="Arial"/>
        </w:rPr>
        <w:t>artículo 4</w:t>
      </w:r>
      <w:r>
        <w:rPr>
          <w:rFonts w:ascii="Arial" w:eastAsia="Calibri" w:hAnsi="Arial" w:cs="Arial"/>
        </w:rPr>
        <w:t>º</w:t>
      </w:r>
      <w:r w:rsidRPr="00E72757">
        <w:rPr>
          <w:rFonts w:ascii="Arial" w:eastAsia="Calibri" w:hAnsi="Arial" w:cs="Arial"/>
        </w:rPr>
        <w:t xml:space="preserve"> de la Ley de Defensa del Consumidor, respecto a la obligación del</w:t>
      </w:r>
      <w:r>
        <w:rPr>
          <w:rFonts w:ascii="Arial" w:eastAsia="Calibri" w:hAnsi="Arial" w:cs="Arial"/>
        </w:rPr>
        <w:t xml:space="preserve"> </w:t>
      </w:r>
      <w:r w:rsidRPr="00E72757">
        <w:rPr>
          <w:rFonts w:ascii="Arial" w:eastAsia="Calibri" w:hAnsi="Arial" w:cs="Arial"/>
        </w:rPr>
        <w:t>proveedor de brindar " ... al consumidor en forma cierta, clara y detallada</w:t>
      </w:r>
      <w:r>
        <w:rPr>
          <w:rFonts w:ascii="Arial" w:eastAsia="Calibri" w:hAnsi="Arial" w:cs="Arial"/>
        </w:rPr>
        <w:t xml:space="preserve"> </w:t>
      </w:r>
      <w:r w:rsidRPr="00E72757">
        <w:rPr>
          <w:rFonts w:ascii="Arial" w:eastAsia="Calibri" w:hAnsi="Arial" w:cs="Arial"/>
        </w:rPr>
        <w:t>todo lo relacionado con las características esenciales de los bienes y</w:t>
      </w:r>
      <w:r>
        <w:rPr>
          <w:rFonts w:ascii="Arial" w:eastAsia="Calibri" w:hAnsi="Arial" w:cs="Arial"/>
        </w:rPr>
        <w:t xml:space="preserve"> </w:t>
      </w:r>
      <w:r w:rsidRPr="00E72757">
        <w:rPr>
          <w:rFonts w:ascii="Arial" w:eastAsia="Calibri" w:hAnsi="Arial" w:cs="Arial"/>
        </w:rPr>
        <w:t>servicios que provee, y las condiciones de su comercialización. La</w:t>
      </w:r>
      <w:r>
        <w:rPr>
          <w:rFonts w:ascii="Arial" w:eastAsia="Calibri" w:hAnsi="Arial" w:cs="Arial"/>
        </w:rPr>
        <w:t xml:space="preserve"> </w:t>
      </w:r>
      <w:r w:rsidRPr="00E72757">
        <w:rPr>
          <w:rFonts w:ascii="Arial" w:eastAsia="Calibri" w:hAnsi="Arial" w:cs="Arial"/>
        </w:rPr>
        <w:t>información debe ser siempre gratuita para el consumidor y proporcionada</w:t>
      </w:r>
      <w:r>
        <w:rPr>
          <w:rFonts w:ascii="Arial" w:eastAsia="Calibri" w:hAnsi="Arial" w:cs="Arial"/>
        </w:rPr>
        <w:t xml:space="preserve"> </w:t>
      </w:r>
      <w:r w:rsidRPr="00E72757">
        <w:rPr>
          <w:rFonts w:ascii="Arial" w:eastAsia="Calibri" w:hAnsi="Arial" w:cs="Arial"/>
        </w:rPr>
        <w:t>con claridad necesaria que permita su comprensión. "</w:t>
      </w:r>
    </w:p>
    <w:p w:rsidR="008236D8" w:rsidRDefault="008236D8" w:rsidP="008975C1">
      <w:pPr>
        <w:autoSpaceDE w:val="0"/>
        <w:autoSpaceDN w:val="0"/>
        <w:adjustRightInd w:val="0"/>
        <w:spacing w:line="360" w:lineRule="auto"/>
        <w:ind w:firstLine="1985"/>
        <w:jc w:val="both"/>
        <w:rPr>
          <w:rFonts w:ascii="Arial" w:eastAsia="Calibri" w:hAnsi="Arial" w:cs="Arial"/>
        </w:rPr>
      </w:pPr>
    </w:p>
    <w:p w:rsidR="00003436" w:rsidRDefault="00003436" w:rsidP="008975C1">
      <w:pPr>
        <w:autoSpaceDE w:val="0"/>
        <w:autoSpaceDN w:val="0"/>
        <w:adjustRightInd w:val="0"/>
        <w:spacing w:line="360" w:lineRule="auto"/>
        <w:ind w:firstLine="198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Que </w:t>
      </w:r>
      <w:r w:rsidR="0056043E">
        <w:rPr>
          <w:rFonts w:ascii="Arial" w:eastAsia="Calibri" w:hAnsi="Arial" w:cs="Arial"/>
        </w:rPr>
        <w:t xml:space="preserve">asimismo, </w:t>
      </w:r>
      <w:r>
        <w:rPr>
          <w:rFonts w:ascii="Arial" w:eastAsia="Calibri" w:hAnsi="Arial" w:cs="Arial"/>
        </w:rPr>
        <w:t xml:space="preserve">la Resolución 26/2013 dictada por la Secretaría </w:t>
      </w:r>
      <w:r w:rsidR="00A56548">
        <w:rPr>
          <w:rFonts w:ascii="Arial" w:eastAsia="Calibri" w:hAnsi="Arial" w:cs="Arial"/>
        </w:rPr>
        <w:t>de Comunicaciones</w:t>
      </w:r>
      <w:r w:rsidR="001C6B24">
        <w:rPr>
          <w:rFonts w:ascii="Arial" w:eastAsia="Calibri" w:hAnsi="Arial" w:cs="Arial"/>
        </w:rPr>
        <w:t>,</w:t>
      </w:r>
      <w:r w:rsidR="00A56548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con fecha 16 de diciembre de 2013, en </w:t>
      </w:r>
      <w:r w:rsidRPr="004D65C1">
        <w:rPr>
          <w:rFonts w:ascii="Arial" w:eastAsia="Calibri" w:hAnsi="Arial" w:cs="Arial"/>
          <w:i/>
        </w:rPr>
        <w:t>su ARTICULO 4°</w:t>
      </w:r>
      <w:r w:rsidR="001C6B24">
        <w:rPr>
          <w:rFonts w:ascii="Arial" w:eastAsia="Calibri" w:hAnsi="Arial" w:cs="Arial"/>
          <w:i/>
        </w:rPr>
        <w:t xml:space="preserve"> reza</w:t>
      </w:r>
      <w:r w:rsidR="009855AF">
        <w:rPr>
          <w:rFonts w:ascii="Arial" w:eastAsia="Calibri" w:hAnsi="Arial" w:cs="Arial"/>
          <w:i/>
        </w:rPr>
        <w:t>:</w:t>
      </w:r>
      <w:r w:rsidRPr="004D65C1">
        <w:rPr>
          <w:rFonts w:ascii="Arial" w:eastAsia="Calibri" w:hAnsi="Arial" w:cs="Arial"/>
          <w:i/>
        </w:rPr>
        <w:t xml:space="preserve"> </w:t>
      </w:r>
      <w:r w:rsidR="009855AF">
        <w:rPr>
          <w:rFonts w:ascii="Arial" w:eastAsia="Calibri" w:hAnsi="Arial" w:cs="Arial"/>
          <w:i/>
        </w:rPr>
        <w:t>“</w:t>
      </w:r>
      <w:r w:rsidRPr="004D65C1">
        <w:rPr>
          <w:rFonts w:ascii="Arial" w:eastAsia="Calibri" w:hAnsi="Arial" w:cs="Arial"/>
          <w:i/>
        </w:rPr>
        <w:t>Establécese que los precios establecidos por los operadores dentro de cada una de las diferentes modalidades de contratación y las condiciones comerciales de todos los planes, deben ser razonables y no discriminatorios, y deberán ser comunicados a la Autoridad de Aplicación en forma previa a su entrada en vigencia, con una antelación no menor a SESENTA (60) días corridos.</w:t>
      </w:r>
      <w:r>
        <w:rPr>
          <w:rFonts w:ascii="Arial" w:eastAsia="Calibri" w:hAnsi="Arial" w:cs="Arial"/>
        </w:rPr>
        <w:t>”</w:t>
      </w:r>
      <w:r w:rsidRPr="00042F94">
        <w:rPr>
          <w:rFonts w:ascii="Arial" w:eastAsia="Calibri" w:hAnsi="Arial" w:cs="Arial"/>
        </w:rPr>
        <w:t xml:space="preserve"> </w:t>
      </w:r>
    </w:p>
    <w:p w:rsidR="008236D8" w:rsidRDefault="008236D8" w:rsidP="008975C1">
      <w:pPr>
        <w:autoSpaceDE w:val="0"/>
        <w:autoSpaceDN w:val="0"/>
        <w:adjustRightInd w:val="0"/>
        <w:spacing w:line="360" w:lineRule="auto"/>
        <w:ind w:firstLine="1985"/>
        <w:jc w:val="both"/>
        <w:rPr>
          <w:rFonts w:ascii="Arial" w:eastAsia="Calibri" w:hAnsi="Arial" w:cs="Arial"/>
        </w:rPr>
      </w:pPr>
    </w:p>
    <w:p w:rsidR="00A56548" w:rsidRDefault="00C524A7" w:rsidP="008975C1">
      <w:pPr>
        <w:autoSpaceDE w:val="0"/>
        <w:autoSpaceDN w:val="0"/>
        <w:adjustRightInd w:val="0"/>
        <w:spacing w:line="360" w:lineRule="auto"/>
        <w:ind w:firstLine="198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Que </w:t>
      </w:r>
      <w:r w:rsidR="0056043E">
        <w:rPr>
          <w:rFonts w:ascii="Arial" w:eastAsia="Calibri" w:hAnsi="Arial" w:cs="Arial"/>
        </w:rPr>
        <w:t xml:space="preserve">por </w:t>
      </w:r>
      <w:r w:rsidR="001C6B24">
        <w:rPr>
          <w:rFonts w:ascii="Arial" w:eastAsia="Calibri" w:hAnsi="Arial" w:cs="Arial"/>
        </w:rPr>
        <w:t>todo lo señalado precedentemente</w:t>
      </w:r>
      <w:r w:rsidR="0056043E">
        <w:rPr>
          <w:rFonts w:ascii="Arial" w:eastAsia="Calibri" w:hAnsi="Arial" w:cs="Arial"/>
        </w:rPr>
        <w:t xml:space="preserve">, </w:t>
      </w:r>
      <w:r w:rsidR="001C6B24">
        <w:rPr>
          <w:rFonts w:ascii="Arial" w:eastAsia="Calibri" w:hAnsi="Arial" w:cs="Arial"/>
        </w:rPr>
        <w:t>corresponde</w:t>
      </w:r>
      <w:r w:rsidR="0056043E">
        <w:rPr>
          <w:rFonts w:ascii="Arial" w:eastAsia="Calibri" w:hAnsi="Arial" w:cs="Arial"/>
        </w:rPr>
        <w:t xml:space="preserve"> destacar que </w:t>
      </w:r>
      <w:r w:rsidR="005B1882">
        <w:rPr>
          <w:rFonts w:ascii="Arial" w:eastAsia="Calibri" w:hAnsi="Arial" w:cs="Arial"/>
        </w:rPr>
        <w:t>e</w:t>
      </w:r>
      <w:r w:rsidR="001C6B24">
        <w:rPr>
          <w:rFonts w:ascii="Arial" w:eastAsia="Calibri" w:hAnsi="Arial" w:cs="Arial"/>
        </w:rPr>
        <w:t>l</w:t>
      </w:r>
      <w:r w:rsidR="005B1882">
        <w:rPr>
          <w:rFonts w:ascii="Arial" w:eastAsia="Calibri" w:hAnsi="Arial" w:cs="Arial"/>
        </w:rPr>
        <w:t xml:space="preserve"> accionar</w:t>
      </w:r>
      <w:r w:rsidR="009855AF">
        <w:rPr>
          <w:rFonts w:ascii="Arial" w:eastAsia="Calibri" w:hAnsi="Arial" w:cs="Arial"/>
        </w:rPr>
        <w:t xml:space="preserve"> de la empresa </w:t>
      </w:r>
      <w:r w:rsidR="00BF2D03">
        <w:rPr>
          <w:rFonts w:ascii="Arial" w:eastAsia="Calibri" w:hAnsi="Arial" w:cs="Arial"/>
        </w:rPr>
        <w:t xml:space="preserve">en relación a la aplicación de cargos de manera inconsulta y arbitraria, </w:t>
      </w:r>
      <w:r w:rsidR="009855AF">
        <w:rPr>
          <w:rFonts w:ascii="Arial" w:eastAsia="Calibri" w:hAnsi="Arial" w:cs="Arial"/>
        </w:rPr>
        <w:t>no solo vulnera</w:t>
      </w:r>
      <w:r w:rsidR="005B1882">
        <w:rPr>
          <w:rFonts w:ascii="Arial" w:eastAsia="Calibri" w:hAnsi="Arial" w:cs="Arial"/>
        </w:rPr>
        <w:t xml:space="preserve"> el derecho a la información previsto en el estatuto consumeril</w:t>
      </w:r>
      <w:r w:rsidR="001C6B24">
        <w:rPr>
          <w:rFonts w:ascii="Arial" w:eastAsia="Calibri" w:hAnsi="Arial" w:cs="Arial"/>
        </w:rPr>
        <w:t>,</w:t>
      </w:r>
      <w:r w:rsidR="005B1882">
        <w:rPr>
          <w:rFonts w:ascii="Arial" w:eastAsia="Calibri" w:hAnsi="Arial" w:cs="Arial"/>
        </w:rPr>
        <w:t xml:space="preserve"> sino también la protección de los derechos económicos de todos los</w:t>
      </w:r>
      <w:r w:rsidR="00047620">
        <w:rPr>
          <w:rFonts w:ascii="Arial" w:eastAsia="Calibri" w:hAnsi="Arial" w:cs="Arial"/>
        </w:rPr>
        <w:t xml:space="preserve"> </w:t>
      </w:r>
      <w:r w:rsidR="005B1882">
        <w:rPr>
          <w:rFonts w:ascii="Arial" w:eastAsia="Calibri" w:hAnsi="Arial" w:cs="Arial"/>
        </w:rPr>
        <w:t>usuarios</w:t>
      </w:r>
      <w:r w:rsidR="00BF2D03">
        <w:rPr>
          <w:rFonts w:ascii="Arial" w:eastAsia="Calibri" w:hAnsi="Arial" w:cs="Arial"/>
        </w:rPr>
        <w:t>, contenida expresamente en el texto de las Constituciones Nacional y Provincial</w:t>
      </w:r>
      <w:r w:rsidR="009855AF">
        <w:rPr>
          <w:rFonts w:ascii="Arial" w:eastAsia="Calibri" w:hAnsi="Arial" w:cs="Arial"/>
        </w:rPr>
        <w:t>.</w:t>
      </w:r>
    </w:p>
    <w:p w:rsidR="008236D8" w:rsidRDefault="008236D8" w:rsidP="008975C1">
      <w:pPr>
        <w:autoSpaceDE w:val="0"/>
        <w:autoSpaceDN w:val="0"/>
        <w:adjustRightInd w:val="0"/>
        <w:spacing w:line="360" w:lineRule="auto"/>
        <w:ind w:firstLine="1985"/>
        <w:jc w:val="both"/>
        <w:rPr>
          <w:rFonts w:ascii="Arial" w:eastAsia="Calibri" w:hAnsi="Arial" w:cs="Arial"/>
        </w:rPr>
      </w:pPr>
    </w:p>
    <w:p w:rsidR="00DF25FC" w:rsidRPr="00EC22DD" w:rsidRDefault="00DF25FC" w:rsidP="008975C1">
      <w:pPr>
        <w:autoSpaceDE w:val="0"/>
        <w:autoSpaceDN w:val="0"/>
        <w:adjustRightInd w:val="0"/>
        <w:spacing w:line="360" w:lineRule="auto"/>
        <w:ind w:firstLine="198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Que nos encontramos frente a un</w:t>
      </w:r>
      <w:r w:rsidR="0056043E">
        <w:rPr>
          <w:rFonts w:ascii="Arial" w:eastAsia="Calibri" w:hAnsi="Arial" w:cs="Arial"/>
        </w:rPr>
        <w:t>a conducta</w:t>
      </w:r>
      <w:r>
        <w:rPr>
          <w:rFonts w:ascii="Arial" w:eastAsia="Calibri" w:hAnsi="Arial" w:cs="Arial"/>
        </w:rPr>
        <w:t xml:space="preserve"> prohibid</w:t>
      </w:r>
      <w:r w:rsidR="0056043E">
        <w:rPr>
          <w:rFonts w:ascii="Arial" w:eastAsia="Calibri" w:hAnsi="Arial" w:cs="Arial"/>
        </w:rPr>
        <w:t>a</w:t>
      </w:r>
      <w:r>
        <w:rPr>
          <w:rFonts w:ascii="Arial" w:eastAsia="Calibri" w:hAnsi="Arial" w:cs="Arial"/>
        </w:rPr>
        <w:t xml:space="preserve"> por el art. 35 de la </w:t>
      </w:r>
      <w:r w:rsidR="00EB6232">
        <w:rPr>
          <w:rFonts w:ascii="Arial" w:eastAsia="Calibri" w:hAnsi="Arial" w:cs="Arial"/>
        </w:rPr>
        <w:t>Ley de Defensa del C</w:t>
      </w:r>
      <w:r>
        <w:rPr>
          <w:rFonts w:ascii="Arial" w:eastAsia="Calibri" w:hAnsi="Arial" w:cs="Arial"/>
        </w:rPr>
        <w:t xml:space="preserve">onsumidor que textualmente </w:t>
      </w:r>
      <w:r w:rsidRPr="00EC22DD">
        <w:rPr>
          <w:rFonts w:ascii="Arial" w:eastAsia="Calibri" w:hAnsi="Arial" w:cs="Arial"/>
        </w:rPr>
        <w:t>reza</w:t>
      </w:r>
      <w:r w:rsidR="00EC22DD">
        <w:rPr>
          <w:rFonts w:ascii="Arial" w:eastAsia="Calibri" w:hAnsi="Arial" w:cs="Arial"/>
        </w:rPr>
        <w:t>:</w:t>
      </w:r>
      <w:r w:rsidR="00EC22DD" w:rsidRPr="00EC22DD">
        <w:rPr>
          <w:rFonts w:ascii="Arial" w:eastAsia="Calibri" w:hAnsi="Arial" w:cs="Arial"/>
        </w:rPr>
        <w:t xml:space="preserve"> </w:t>
      </w:r>
      <w:r w:rsidR="00EB6232">
        <w:rPr>
          <w:rFonts w:ascii="Arial" w:eastAsia="Calibri" w:hAnsi="Arial" w:cs="Arial"/>
        </w:rPr>
        <w:t>“</w:t>
      </w:r>
      <w:r w:rsidR="00EC22DD" w:rsidRPr="00EC22DD">
        <w:rPr>
          <w:rFonts w:ascii="Arial" w:eastAsia="Calibri" w:hAnsi="Arial" w:cs="Arial"/>
          <w:i/>
        </w:rPr>
        <w:t>Prohibición. Queda prohibida la realización de propuesta al consumidor, por cualquier tipo de medio, sobre una cosa o servicio que no haya sido requerido previamente y que genere un cargo automático en cualquier sistema de débito, que obligue al consumidor a manifestarse por la negativa para que dicho cargo no se efectivice</w:t>
      </w:r>
      <w:r w:rsidR="00EB6232">
        <w:rPr>
          <w:rFonts w:ascii="Arial" w:eastAsia="Calibri" w:hAnsi="Arial" w:cs="Arial"/>
          <w:i/>
        </w:rPr>
        <w:t>”</w:t>
      </w:r>
      <w:r w:rsidR="00EC22DD" w:rsidRPr="00EC22DD">
        <w:rPr>
          <w:rFonts w:ascii="Arial" w:eastAsia="Calibri" w:hAnsi="Arial" w:cs="Arial"/>
        </w:rPr>
        <w:t>.</w:t>
      </w:r>
    </w:p>
    <w:p w:rsidR="008236D8" w:rsidRDefault="008236D8" w:rsidP="008975C1">
      <w:pPr>
        <w:autoSpaceDE w:val="0"/>
        <w:autoSpaceDN w:val="0"/>
        <w:adjustRightInd w:val="0"/>
        <w:spacing w:line="360" w:lineRule="auto"/>
        <w:ind w:firstLine="1985"/>
        <w:jc w:val="both"/>
        <w:rPr>
          <w:rFonts w:ascii="Arial" w:eastAsia="Calibri" w:hAnsi="Arial" w:cs="Arial"/>
        </w:rPr>
      </w:pPr>
    </w:p>
    <w:p w:rsidR="00DF25FC" w:rsidRDefault="00DF25FC" w:rsidP="008975C1">
      <w:pPr>
        <w:autoSpaceDE w:val="0"/>
        <w:autoSpaceDN w:val="0"/>
        <w:adjustRightInd w:val="0"/>
        <w:spacing w:line="360" w:lineRule="auto"/>
        <w:ind w:firstLine="198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Que al sancionar este precepto</w:t>
      </w:r>
      <w:r w:rsidR="00BF2D03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</w:rPr>
        <w:t xml:space="preserve"> el legislador intent</w:t>
      </w:r>
      <w:r w:rsidR="00BF2D03">
        <w:rPr>
          <w:rFonts w:ascii="Arial" w:eastAsia="Calibri" w:hAnsi="Arial" w:cs="Arial"/>
        </w:rPr>
        <w:t xml:space="preserve">ó </w:t>
      </w:r>
      <w:r>
        <w:rPr>
          <w:rFonts w:ascii="Arial" w:eastAsia="Calibri" w:hAnsi="Arial" w:cs="Arial"/>
        </w:rPr>
        <w:t xml:space="preserve">prohibir que las propuestas enviadas al consumidor </w:t>
      </w:r>
      <w:r w:rsidR="00BF2D03">
        <w:rPr>
          <w:rFonts w:ascii="Arial" w:eastAsia="Calibri" w:hAnsi="Arial" w:cs="Arial"/>
        </w:rPr>
        <w:t xml:space="preserve">por parte de las Empresas </w:t>
      </w:r>
      <w:r>
        <w:rPr>
          <w:rFonts w:ascii="Arial" w:eastAsia="Calibri" w:hAnsi="Arial" w:cs="Arial"/>
        </w:rPr>
        <w:t>generen automáticamente un cargo, que al encontrarse con un usuario desprevenido</w:t>
      </w:r>
      <w:r w:rsidR="00BF2D03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</w:rPr>
        <w:t xml:space="preserve"> maximice</w:t>
      </w:r>
      <w:r w:rsidR="00BF2D03">
        <w:rPr>
          <w:rFonts w:ascii="Arial" w:eastAsia="Calibri" w:hAnsi="Arial" w:cs="Arial"/>
        </w:rPr>
        <w:t>n</w:t>
      </w:r>
      <w:r>
        <w:rPr>
          <w:rFonts w:ascii="Arial" w:eastAsia="Calibri" w:hAnsi="Arial" w:cs="Arial"/>
        </w:rPr>
        <w:t xml:space="preserve"> las ganancias de la emp</w:t>
      </w:r>
      <w:r w:rsidR="0035449D">
        <w:rPr>
          <w:rFonts w:ascii="Arial" w:eastAsia="Calibri" w:hAnsi="Arial" w:cs="Arial"/>
        </w:rPr>
        <w:t>resa</w:t>
      </w:r>
      <w:r w:rsidR="00BF2D03">
        <w:rPr>
          <w:rFonts w:ascii="Arial" w:eastAsia="Calibri" w:hAnsi="Arial" w:cs="Arial"/>
        </w:rPr>
        <w:t xml:space="preserve"> en detrimento de los derechos de los consumidores, balanceando la desigualdad que impera entre las partes en la materia</w:t>
      </w:r>
      <w:r w:rsidR="0035449D">
        <w:rPr>
          <w:rFonts w:ascii="Arial" w:eastAsia="Calibri" w:hAnsi="Arial" w:cs="Arial"/>
        </w:rPr>
        <w:t>.</w:t>
      </w:r>
    </w:p>
    <w:p w:rsidR="008236D8" w:rsidRDefault="008236D8" w:rsidP="008975C1">
      <w:pPr>
        <w:autoSpaceDE w:val="0"/>
        <w:autoSpaceDN w:val="0"/>
        <w:adjustRightInd w:val="0"/>
        <w:spacing w:line="360" w:lineRule="auto"/>
        <w:ind w:firstLine="1985"/>
        <w:jc w:val="both"/>
        <w:rPr>
          <w:rFonts w:ascii="Arial" w:eastAsia="Calibri" w:hAnsi="Arial" w:cs="Arial"/>
        </w:rPr>
      </w:pPr>
    </w:p>
    <w:p w:rsidR="00DF25FC" w:rsidRDefault="00DF25FC" w:rsidP="008975C1">
      <w:pPr>
        <w:autoSpaceDE w:val="0"/>
        <w:autoSpaceDN w:val="0"/>
        <w:adjustRightInd w:val="0"/>
        <w:spacing w:line="360" w:lineRule="auto"/>
        <w:ind w:firstLine="1985"/>
        <w:jc w:val="both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</w:rPr>
        <w:t xml:space="preserve">Que la jurisprudencia se ha expedido sobre este punto al señalar que </w:t>
      </w:r>
      <w:r w:rsidRPr="00DF25FC">
        <w:rPr>
          <w:rFonts w:ascii="Arial" w:eastAsia="Calibri" w:hAnsi="Arial" w:cs="Arial"/>
          <w:i/>
        </w:rPr>
        <w:t>“el articulo 35 tiende a evitar la conducta</w:t>
      </w:r>
      <w:r>
        <w:rPr>
          <w:rFonts w:ascii="Arial" w:eastAsia="Calibri" w:hAnsi="Arial" w:cs="Arial"/>
          <w:i/>
        </w:rPr>
        <w:t xml:space="preserve"> abusiva que va en detrimento de la prestación del libre consentimiento del consumidor, quien ante la falta de información suficiente,</w:t>
      </w:r>
      <w:r w:rsidR="005A2C53">
        <w:rPr>
          <w:rFonts w:ascii="Arial" w:eastAsia="Calibri" w:hAnsi="Arial" w:cs="Arial"/>
          <w:i/>
        </w:rPr>
        <w:t xml:space="preserve"> </w:t>
      </w:r>
      <w:r>
        <w:rPr>
          <w:rFonts w:ascii="Arial" w:eastAsia="Calibri" w:hAnsi="Arial" w:cs="Arial"/>
          <w:i/>
        </w:rPr>
        <w:t xml:space="preserve">se </w:t>
      </w:r>
      <w:r w:rsidR="005A2C53">
        <w:rPr>
          <w:rFonts w:ascii="Arial" w:eastAsia="Calibri" w:hAnsi="Arial" w:cs="Arial"/>
          <w:i/>
        </w:rPr>
        <w:t>encuentra</w:t>
      </w:r>
      <w:r>
        <w:rPr>
          <w:rFonts w:ascii="Arial" w:eastAsia="Calibri" w:hAnsi="Arial" w:cs="Arial"/>
          <w:i/>
        </w:rPr>
        <w:t xml:space="preserve"> en </w:t>
      </w:r>
      <w:r w:rsidR="005A2C53">
        <w:rPr>
          <w:rFonts w:ascii="Arial" w:eastAsia="Calibri" w:hAnsi="Arial" w:cs="Arial"/>
          <w:i/>
        </w:rPr>
        <w:t>situación</w:t>
      </w:r>
      <w:r>
        <w:rPr>
          <w:rFonts w:ascii="Arial" w:eastAsia="Calibri" w:hAnsi="Arial" w:cs="Arial"/>
          <w:i/>
        </w:rPr>
        <w:t xml:space="preserve"> de desigualdad de contratación”</w:t>
      </w:r>
      <w:r w:rsidR="005A2C53">
        <w:rPr>
          <w:rFonts w:ascii="Arial" w:eastAsia="Calibri" w:hAnsi="Arial" w:cs="Arial"/>
          <w:i/>
        </w:rPr>
        <w:t xml:space="preserve"> (CNApel. En lo Contencioso Administrativo Federal, sala III, 12/06/2007 Bank Boston NA c. DNCI Disp. 214/05 en DJ, 2007-III, 603; LEY DE DEFENSA DEL CONSUMIDOR, Comentada y Anotada, Directores: Picasso</w:t>
      </w:r>
      <w:r w:rsidR="00E75D8A">
        <w:rPr>
          <w:rFonts w:ascii="Arial" w:eastAsia="Calibri" w:hAnsi="Arial" w:cs="Arial"/>
          <w:i/>
        </w:rPr>
        <w:t>- Vazquez Ferreyra, ed. La</w:t>
      </w:r>
      <w:r w:rsidR="0035449D">
        <w:rPr>
          <w:rFonts w:ascii="Arial" w:eastAsia="Calibri" w:hAnsi="Arial" w:cs="Arial"/>
          <w:i/>
        </w:rPr>
        <w:t xml:space="preserve"> Ley).</w:t>
      </w:r>
    </w:p>
    <w:p w:rsidR="008236D8" w:rsidRDefault="008236D8" w:rsidP="008975C1">
      <w:pPr>
        <w:autoSpaceDE w:val="0"/>
        <w:autoSpaceDN w:val="0"/>
        <w:adjustRightInd w:val="0"/>
        <w:spacing w:line="360" w:lineRule="auto"/>
        <w:ind w:firstLine="1985"/>
        <w:jc w:val="both"/>
        <w:rPr>
          <w:rFonts w:ascii="Arial" w:eastAsia="Calibri" w:hAnsi="Arial" w:cs="Arial"/>
        </w:rPr>
      </w:pPr>
    </w:p>
    <w:p w:rsidR="00B505CB" w:rsidRDefault="00B505CB" w:rsidP="008975C1">
      <w:pPr>
        <w:autoSpaceDE w:val="0"/>
        <w:autoSpaceDN w:val="0"/>
        <w:adjustRightInd w:val="0"/>
        <w:spacing w:line="360" w:lineRule="auto"/>
        <w:ind w:firstLine="198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Que esta práctica comercial</w:t>
      </w:r>
      <w:r w:rsidR="00B2547C">
        <w:rPr>
          <w:rFonts w:ascii="Arial" w:eastAsia="Calibri" w:hAnsi="Arial" w:cs="Arial"/>
        </w:rPr>
        <w:t xml:space="preserve">, impuesta bajo la forma de un “Beneficio”, perturba, invade y toma por sorpresa al consumidor, generándole la incomodidad y la molestia de tener que comunicarse con la firma </w:t>
      </w:r>
      <w:r w:rsidR="0056043E">
        <w:rPr>
          <w:rFonts w:ascii="Arial" w:eastAsia="Calibri" w:hAnsi="Arial" w:cs="Arial"/>
        </w:rPr>
        <w:t xml:space="preserve">o mandar un mensaje de texto, </w:t>
      </w:r>
      <w:r w:rsidR="00B2547C">
        <w:rPr>
          <w:rFonts w:ascii="Arial" w:eastAsia="Calibri" w:hAnsi="Arial" w:cs="Arial"/>
        </w:rPr>
        <w:t>para poder dar</w:t>
      </w:r>
      <w:r w:rsidR="006629AF">
        <w:rPr>
          <w:rFonts w:ascii="Arial" w:eastAsia="Calibri" w:hAnsi="Arial" w:cs="Arial"/>
        </w:rPr>
        <w:t>lo</w:t>
      </w:r>
      <w:r w:rsidR="00B2547C">
        <w:rPr>
          <w:rFonts w:ascii="Arial" w:eastAsia="Calibri" w:hAnsi="Arial" w:cs="Arial"/>
        </w:rPr>
        <w:t xml:space="preserve"> de baja</w:t>
      </w:r>
      <w:r w:rsidR="0056043E">
        <w:rPr>
          <w:rFonts w:ascii="Arial" w:eastAsia="Calibri" w:hAnsi="Arial" w:cs="Arial"/>
        </w:rPr>
        <w:t xml:space="preserve"> y evitar su cobro</w:t>
      </w:r>
      <w:r w:rsidR="00B2547C">
        <w:rPr>
          <w:rFonts w:ascii="Arial" w:eastAsia="Calibri" w:hAnsi="Arial" w:cs="Arial"/>
        </w:rPr>
        <w:t>.</w:t>
      </w:r>
    </w:p>
    <w:p w:rsidR="001925B9" w:rsidRDefault="001925B9" w:rsidP="008975C1">
      <w:pPr>
        <w:autoSpaceDE w:val="0"/>
        <w:autoSpaceDN w:val="0"/>
        <w:adjustRightInd w:val="0"/>
        <w:spacing w:line="360" w:lineRule="auto"/>
        <w:ind w:firstLine="1985"/>
        <w:jc w:val="both"/>
        <w:rPr>
          <w:rFonts w:ascii="Arial" w:eastAsia="Calibri" w:hAnsi="Arial" w:cs="Arial"/>
        </w:rPr>
      </w:pPr>
    </w:p>
    <w:p w:rsidR="002A5236" w:rsidRDefault="00B2547C" w:rsidP="008975C1">
      <w:pPr>
        <w:autoSpaceDE w:val="0"/>
        <w:autoSpaceDN w:val="0"/>
        <w:adjustRightInd w:val="0"/>
        <w:spacing w:line="360" w:lineRule="auto"/>
        <w:ind w:firstLine="198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Que prima facie y según se desprende</w:t>
      </w:r>
      <w:r w:rsidR="002A5236">
        <w:rPr>
          <w:rFonts w:ascii="Arial" w:eastAsia="Calibri" w:hAnsi="Arial" w:cs="Arial"/>
        </w:rPr>
        <w:t xml:space="preserve"> de</w:t>
      </w:r>
      <w:r>
        <w:rPr>
          <w:rFonts w:ascii="Arial" w:eastAsia="Calibri" w:hAnsi="Arial" w:cs="Arial"/>
        </w:rPr>
        <w:t xml:space="preserve"> la información brindada por la empresa</w:t>
      </w:r>
      <w:r w:rsidR="002A5236">
        <w:rPr>
          <w:rFonts w:ascii="Arial" w:eastAsia="Calibri" w:hAnsi="Arial" w:cs="Arial"/>
        </w:rPr>
        <w:t xml:space="preserve"> en su </w:t>
      </w:r>
      <w:r w:rsidR="006629AF">
        <w:rPr>
          <w:rFonts w:ascii="Arial" w:eastAsia="Calibri" w:hAnsi="Arial" w:cs="Arial"/>
        </w:rPr>
        <w:t>página</w:t>
      </w:r>
      <w:r w:rsidR="002A5236">
        <w:rPr>
          <w:rFonts w:ascii="Arial" w:eastAsia="Calibri" w:hAnsi="Arial" w:cs="Arial"/>
        </w:rPr>
        <w:t xml:space="preserve"> web</w:t>
      </w:r>
      <w:r>
        <w:rPr>
          <w:rFonts w:ascii="Arial" w:eastAsia="Calibri" w:hAnsi="Arial" w:cs="Arial"/>
        </w:rPr>
        <w:t xml:space="preserve">, una vez que se acredita automáticamente la primera recarga de </w:t>
      </w:r>
      <w:r w:rsidR="002A5236">
        <w:rPr>
          <w:rFonts w:ascii="Arial" w:eastAsia="Calibri" w:hAnsi="Arial" w:cs="Arial"/>
        </w:rPr>
        <w:t>50$ el consumidor puede optar, previo haber enviado un mensaje de texto</w:t>
      </w:r>
      <w:r w:rsidR="00903A4F">
        <w:rPr>
          <w:rFonts w:ascii="Arial" w:eastAsia="Calibri" w:hAnsi="Arial" w:cs="Arial"/>
        </w:rPr>
        <w:t>,</w:t>
      </w:r>
      <w:r w:rsidR="00E75D8A">
        <w:rPr>
          <w:rFonts w:ascii="Arial" w:eastAsia="Calibri" w:hAnsi="Arial" w:cs="Arial"/>
        </w:rPr>
        <w:t xml:space="preserve"> </w:t>
      </w:r>
      <w:r w:rsidR="002A5236">
        <w:rPr>
          <w:rFonts w:ascii="Arial" w:eastAsia="Calibri" w:hAnsi="Arial" w:cs="Arial"/>
        </w:rPr>
        <w:t>a ser consultado acerca si desea hacer uso de este “Beneficio”</w:t>
      </w:r>
      <w:r w:rsidR="006629AF">
        <w:rPr>
          <w:rFonts w:ascii="Arial" w:eastAsia="Calibri" w:hAnsi="Arial" w:cs="Arial"/>
        </w:rPr>
        <w:t xml:space="preserve"> en futuras ocasiones </w:t>
      </w:r>
      <w:r w:rsidR="00A57E6B">
        <w:rPr>
          <w:rFonts w:ascii="Arial" w:eastAsia="Calibri" w:hAnsi="Arial" w:cs="Arial"/>
        </w:rPr>
        <w:t>donde se encuentre por agotarse su crédito mensual</w:t>
      </w:r>
      <w:r w:rsidR="00E75D8A">
        <w:rPr>
          <w:rFonts w:ascii="Arial" w:eastAsia="Calibri" w:hAnsi="Arial" w:cs="Arial"/>
        </w:rPr>
        <w:t>.</w:t>
      </w:r>
    </w:p>
    <w:p w:rsidR="00903A4F" w:rsidRDefault="00903A4F" w:rsidP="008975C1">
      <w:pPr>
        <w:autoSpaceDE w:val="0"/>
        <w:autoSpaceDN w:val="0"/>
        <w:adjustRightInd w:val="0"/>
        <w:spacing w:line="360" w:lineRule="auto"/>
        <w:ind w:firstLine="1985"/>
        <w:jc w:val="both"/>
        <w:rPr>
          <w:rFonts w:ascii="Arial" w:eastAsia="Calibri" w:hAnsi="Arial" w:cs="Arial"/>
        </w:rPr>
      </w:pPr>
    </w:p>
    <w:p w:rsidR="00B505CB" w:rsidRDefault="002A5236" w:rsidP="008975C1">
      <w:pPr>
        <w:autoSpaceDE w:val="0"/>
        <w:autoSpaceDN w:val="0"/>
        <w:adjustRightInd w:val="0"/>
        <w:spacing w:line="360" w:lineRule="auto"/>
        <w:ind w:firstLine="198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Que </w:t>
      </w:r>
      <w:r w:rsidR="00903A4F">
        <w:rPr>
          <w:rFonts w:ascii="Arial" w:eastAsia="Calibri" w:hAnsi="Arial" w:cs="Arial"/>
        </w:rPr>
        <w:t xml:space="preserve">por el contrario, y a la luz de los principios que regulan la materia del derecho del consumo, </w:t>
      </w:r>
      <w:r>
        <w:rPr>
          <w:rFonts w:ascii="Arial" w:eastAsia="Calibri" w:hAnsi="Arial" w:cs="Arial"/>
        </w:rPr>
        <w:t xml:space="preserve">la empresa debería consultar –SIEMPRE- antes de cualquier cambio en las condiciones de contratación, </w:t>
      </w:r>
      <w:r w:rsidR="00A57E6B">
        <w:rPr>
          <w:rFonts w:ascii="Arial" w:eastAsia="Calibri" w:hAnsi="Arial" w:cs="Arial"/>
        </w:rPr>
        <w:t>pero, no solo no lo hace</w:t>
      </w:r>
      <w:r>
        <w:rPr>
          <w:rFonts w:ascii="Arial" w:eastAsia="Calibri" w:hAnsi="Arial" w:cs="Arial"/>
        </w:rPr>
        <w:t>, sino que previamente se asegura el pago de 50$,</w:t>
      </w:r>
      <w:r w:rsidR="006629AF">
        <w:rPr>
          <w:rFonts w:ascii="Arial" w:eastAsia="Calibri" w:hAnsi="Arial" w:cs="Arial"/>
        </w:rPr>
        <w:t xml:space="preserve"> para luego dar la opción al consumidor </w:t>
      </w:r>
      <w:r w:rsidR="00A57E6B">
        <w:rPr>
          <w:rFonts w:ascii="Arial" w:eastAsia="Calibri" w:hAnsi="Arial" w:cs="Arial"/>
        </w:rPr>
        <w:t>de ser avisado</w:t>
      </w:r>
      <w:r w:rsidR="00461636">
        <w:rPr>
          <w:rFonts w:ascii="Arial" w:eastAsia="Calibri" w:hAnsi="Arial" w:cs="Arial"/>
        </w:rPr>
        <w:t xml:space="preserve"> antes de “ampliarle el crédito”;</w:t>
      </w:r>
    </w:p>
    <w:p w:rsidR="008236D8" w:rsidRDefault="008236D8" w:rsidP="008975C1">
      <w:pPr>
        <w:autoSpaceDE w:val="0"/>
        <w:autoSpaceDN w:val="0"/>
        <w:adjustRightInd w:val="0"/>
        <w:spacing w:line="360" w:lineRule="auto"/>
        <w:ind w:firstLine="1985"/>
        <w:jc w:val="both"/>
        <w:rPr>
          <w:rFonts w:ascii="Arial" w:eastAsia="Calibri" w:hAnsi="Arial" w:cs="Arial"/>
        </w:rPr>
      </w:pPr>
    </w:p>
    <w:p w:rsidR="00461636" w:rsidRDefault="00461636" w:rsidP="008975C1">
      <w:pPr>
        <w:autoSpaceDE w:val="0"/>
        <w:autoSpaceDN w:val="0"/>
        <w:adjustRightInd w:val="0"/>
        <w:spacing w:line="360" w:lineRule="auto"/>
        <w:ind w:firstLine="198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Que consideramos que este</w:t>
      </w:r>
      <w:r w:rsidRPr="004B2B79">
        <w:rPr>
          <w:rFonts w:ascii="Arial" w:eastAsia="Calibri" w:hAnsi="Arial" w:cs="Arial"/>
        </w:rPr>
        <w:t xml:space="preserve"> cobro compulsivo de un servicio no solicitado, </w:t>
      </w:r>
      <w:r w:rsidR="00903A4F">
        <w:rPr>
          <w:rFonts w:ascii="Arial" w:eastAsia="Calibri" w:hAnsi="Arial" w:cs="Arial"/>
        </w:rPr>
        <w:t xml:space="preserve">representa </w:t>
      </w:r>
      <w:r w:rsidRPr="004B2B79">
        <w:rPr>
          <w:rFonts w:ascii="Arial" w:eastAsia="Calibri" w:hAnsi="Arial" w:cs="Arial"/>
        </w:rPr>
        <w:t>una práctica a</w:t>
      </w:r>
      <w:r>
        <w:rPr>
          <w:rFonts w:ascii="Arial" w:eastAsia="Calibri" w:hAnsi="Arial" w:cs="Arial"/>
        </w:rPr>
        <w:t>busiva e ilegal por parte de la</w:t>
      </w:r>
      <w:r w:rsidRPr="004B2B79">
        <w:rPr>
          <w:rFonts w:ascii="Arial" w:eastAsia="Calibri" w:hAnsi="Arial" w:cs="Arial"/>
        </w:rPr>
        <w:t xml:space="preserve"> Empresa Movistar,</w:t>
      </w:r>
      <w:r>
        <w:rPr>
          <w:rFonts w:ascii="Arial" w:eastAsia="Calibri" w:hAnsi="Arial" w:cs="Arial"/>
        </w:rPr>
        <w:t xml:space="preserve"> violatori</w:t>
      </w:r>
      <w:r w:rsidR="00903A4F">
        <w:rPr>
          <w:rFonts w:ascii="Arial" w:eastAsia="Calibri" w:hAnsi="Arial" w:cs="Arial"/>
        </w:rPr>
        <w:t>a</w:t>
      </w:r>
      <w:r>
        <w:rPr>
          <w:rFonts w:ascii="Arial" w:eastAsia="Calibri" w:hAnsi="Arial" w:cs="Arial"/>
        </w:rPr>
        <w:t xml:space="preserve"> del derecho al trato digno y equitativo p</w:t>
      </w:r>
      <w:r w:rsidR="00E75D8A">
        <w:rPr>
          <w:rFonts w:ascii="Arial" w:eastAsia="Calibri" w:hAnsi="Arial" w:cs="Arial"/>
        </w:rPr>
        <w:t>revisto en el art. 8 bis de la L</w:t>
      </w:r>
      <w:r>
        <w:rPr>
          <w:rFonts w:ascii="Arial" w:eastAsia="Calibri" w:hAnsi="Arial" w:cs="Arial"/>
        </w:rPr>
        <w:t>ey 24.240</w:t>
      </w:r>
      <w:r w:rsidR="00903A4F">
        <w:rPr>
          <w:rFonts w:ascii="Arial" w:eastAsia="Calibri" w:hAnsi="Arial" w:cs="Arial"/>
        </w:rPr>
        <w:t xml:space="preserve"> de Defensa de los Derechos de Consumidores y Usuarios y en igual sentido de la ley provincial 13.133</w:t>
      </w:r>
      <w:r>
        <w:rPr>
          <w:rFonts w:ascii="Arial" w:eastAsia="Calibri" w:hAnsi="Arial" w:cs="Arial"/>
        </w:rPr>
        <w:t>.</w:t>
      </w:r>
    </w:p>
    <w:p w:rsidR="008236D8" w:rsidRDefault="008236D8" w:rsidP="008975C1">
      <w:pPr>
        <w:autoSpaceDE w:val="0"/>
        <w:autoSpaceDN w:val="0"/>
        <w:adjustRightInd w:val="0"/>
        <w:spacing w:line="360" w:lineRule="auto"/>
        <w:ind w:firstLine="1985"/>
        <w:jc w:val="both"/>
        <w:rPr>
          <w:rFonts w:ascii="Arial" w:eastAsia="Calibri" w:hAnsi="Arial" w:cs="Arial"/>
          <w:i/>
        </w:rPr>
      </w:pPr>
    </w:p>
    <w:p w:rsidR="004B2B79" w:rsidRDefault="00DA1C7B" w:rsidP="008975C1">
      <w:pPr>
        <w:autoSpaceDE w:val="0"/>
        <w:autoSpaceDN w:val="0"/>
        <w:adjustRightInd w:val="0"/>
        <w:spacing w:line="360" w:lineRule="auto"/>
        <w:ind w:firstLine="1985"/>
        <w:jc w:val="both"/>
        <w:rPr>
          <w:rFonts w:ascii="Arial" w:eastAsia="Calibri" w:hAnsi="Arial" w:cs="Arial"/>
        </w:rPr>
      </w:pPr>
      <w:r w:rsidRPr="0056043E">
        <w:rPr>
          <w:rFonts w:ascii="Arial" w:eastAsia="Calibri" w:hAnsi="Arial" w:cs="Arial"/>
        </w:rPr>
        <w:t xml:space="preserve">Que tampoco resulta un dato menor que el crédito de recarga </w:t>
      </w:r>
      <w:r w:rsidR="00C524A7" w:rsidRPr="0056043E">
        <w:rPr>
          <w:rFonts w:ascii="Arial" w:eastAsia="Calibri" w:hAnsi="Arial" w:cs="Arial"/>
        </w:rPr>
        <w:t>se active automáticamente cuando quedan 10 $ de crédito, ya que el consumidor puede encontrarse realizando una llamada –aun con crédito en su abono- y sorpresivamente le realizan esta recarga inconsulta</w:t>
      </w:r>
      <w:r w:rsidR="0056043E" w:rsidRPr="0056043E">
        <w:rPr>
          <w:rFonts w:ascii="Arial" w:eastAsia="Calibri" w:hAnsi="Arial" w:cs="Arial"/>
        </w:rPr>
        <w:t xml:space="preserve">, generándole un gasto </w:t>
      </w:r>
      <w:r w:rsidR="00903A4F">
        <w:rPr>
          <w:rFonts w:ascii="Arial" w:eastAsia="Calibri" w:hAnsi="Arial" w:cs="Arial"/>
        </w:rPr>
        <w:t xml:space="preserve">inconsulto </w:t>
      </w:r>
      <w:r w:rsidR="0056043E" w:rsidRPr="0056043E">
        <w:rPr>
          <w:rFonts w:ascii="Arial" w:eastAsia="Calibri" w:hAnsi="Arial" w:cs="Arial"/>
        </w:rPr>
        <w:t>no previsto</w:t>
      </w:r>
      <w:r w:rsidR="00E75D8A">
        <w:rPr>
          <w:rFonts w:ascii="Arial" w:eastAsia="Calibri" w:hAnsi="Arial" w:cs="Arial"/>
        </w:rPr>
        <w:t>.</w:t>
      </w:r>
    </w:p>
    <w:p w:rsidR="008236D8" w:rsidRDefault="008236D8" w:rsidP="008975C1">
      <w:pPr>
        <w:autoSpaceDE w:val="0"/>
        <w:autoSpaceDN w:val="0"/>
        <w:adjustRightInd w:val="0"/>
        <w:spacing w:line="360" w:lineRule="auto"/>
        <w:ind w:firstLine="1985"/>
        <w:jc w:val="both"/>
        <w:rPr>
          <w:rFonts w:ascii="Arial" w:eastAsia="Calibri" w:hAnsi="Arial" w:cs="Arial"/>
        </w:rPr>
      </w:pPr>
    </w:p>
    <w:p w:rsidR="00C96A19" w:rsidRDefault="00C96A19" w:rsidP="008975C1">
      <w:pPr>
        <w:autoSpaceDE w:val="0"/>
        <w:autoSpaceDN w:val="0"/>
        <w:adjustRightInd w:val="0"/>
        <w:spacing w:line="360" w:lineRule="auto"/>
        <w:ind w:firstLine="1985"/>
        <w:jc w:val="both"/>
        <w:rPr>
          <w:rFonts w:ascii="Arial" w:eastAsia="Calibri" w:hAnsi="Arial" w:cs="Arial"/>
        </w:rPr>
      </w:pPr>
      <w:r w:rsidRPr="00C96A19">
        <w:rPr>
          <w:rFonts w:ascii="Arial" w:eastAsia="Calibri" w:hAnsi="Arial" w:cs="Arial"/>
        </w:rPr>
        <w:t>Que</w:t>
      </w:r>
      <w:r w:rsidR="008D146D">
        <w:rPr>
          <w:rFonts w:ascii="Arial" w:eastAsia="Calibri" w:hAnsi="Arial" w:cs="Arial"/>
        </w:rPr>
        <w:t>,</w:t>
      </w:r>
      <w:r w:rsidRPr="00C96A19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tal cual </w:t>
      </w:r>
      <w:r w:rsidR="005D4D56">
        <w:rPr>
          <w:rFonts w:ascii="Arial" w:eastAsia="Calibri" w:hAnsi="Arial" w:cs="Arial"/>
        </w:rPr>
        <w:t>expresáramos</w:t>
      </w:r>
      <w:r>
        <w:rPr>
          <w:rFonts w:ascii="Arial" w:eastAsia="Calibri" w:hAnsi="Arial" w:cs="Arial"/>
        </w:rPr>
        <w:t xml:space="preserve"> ut supra, </w:t>
      </w:r>
      <w:r w:rsidRPr="00C96A19">
        <w:rPr>
          <w:rFonts w:ascii="Arial" w:eastAsia="Calibri" w:hAnsi="Arial" w:cs="Arial"/>
        </w:rPr>
        <w:t>la</w:t>
      </w:r>
      <w:r>
        <w:rPr>
          <w:rFonts w:ascii="Arial" w:eastAsia="Calibri" w:hAnsi="Arial" w:cs="Arial"/>
        </w:rPr>
        <w:t xml:space="preserve"> </w:t>
      </w:r>
      <w:r w:rsidRPr="00C96A19">
        <w:rPr>
          <w:rFonts w:ascii="Arial" w:eastAsia="Calibri" w:hAnsi="Arial" w:cs="Arial"/>
        </w:rPr>
        <w:t xml:space="preserve">reforma </w:t>
      </w:r>
      <w:r>
        <w:rPr>
          <w:rFonts w:ascii="Arial" w:eastAsia="Calibri" w:hAnsi="Arial" w:cs="Arial"/>
        </w:rPr>
        <w:t xml:space="preserve">constitucional </w:t>
      </w:r>
      <w:r w:rsidR="00077169">
        <w:rPr>
          <w:rFonts w:ascii="Arial" w:eastAsia="Calibri" w:hAnsi="Arial" w:cs="Arial"/>
        </w:rPr>
        <w:t>operada en</w:t>
      </w:r>
      <w:r w:rsidRPr="00C96A19">
        <w:rPr>
          <w:rFonts w:ascii="Arial" w:eastAsia="Calibri" w:hAnsi="Arial" w:cs="Arial"/>
        </w:rPr>
        <w:t xml:space="preserve"> 1994</w:t>
      </w:r>
      <w:r w:rsidR="00077169">
        <w:rPr>
          <w:rFonts w:ascii="Arial" w:eastAsia="Calibri" w:hAnsi="Arial" w:cs="Arial"/>
        </w:rPr>
        <w:t>,</w:t>
      </w:r>
      <w:r w:rsidRPr="00C96A19">
        <w:rPr>
          <w:rFonts w:ascii="Arial" w:eastAsia="Calibri" w:hAnsi="Arial" w:cs="Arial"/>
        </w:rPr>
        <w:t xml:space="preserve"> ha establecido como política de Estado el reconocimiento</w:t>
      </w:r>
      <w:r w:rsidR="008D146D">
        <w:rPr>
          <w:rFonts w:ascii="Arial" w:eastAsia="Calibri" w:hAnsi="Arial" w:cs="Arial"/>
        </w:rPr>
        <w:t xml:space="preserve"> </w:t>
      </w:r>
      <w:r w:rsidRPr="00C96A19">
        <w:rPr>
          <w:rFonts w:ascii="Arial" w:eastAsia="Calibri" w:hAnsi="Arial" w:cs="Arial"/>
        </w:rPr>
        <w:t>de derechos de índole fundamental a los usuarios y consumidores, exigiendo</w:t>
      </w:r>
      <w:r w:rsidR="008D146D">
        <w:rPr>
          <w:rFonts w:ascii="Arial" w:eastAsia="Calibri" w:hAnsi="Arial" w:cs="Arial"/>
        </w:rPr>
        <w:t xml:space="preserve"> </w:t>
      </w:r>
      <w:r w:rsidRPr="00C96A19">
        <w:rPr>
          <w:rFonts w:ascii="Arial" w:eastAsia="Calibri" w:hAnsi="Arial" w:cs="Arial"/>
        </w:rPr>
        <w:t xml:space="preserve">a su vez </w:t>
      </w:r>
      <w:r w:rsidR="008D146D">
        <w:rPr>
          <w:rFonts w:ascii="Arial" w:eastAsia="Calibri" w:hAnsi="Arial" w:cs="Arial"/>
        </w:rPr>
        <w:t>a la</w:t>
      </w:r>
      <w:r w:rsidR="00E75D8A">
        <w:rPr>
          <w:rFonts w:ascii="Arial" w:eastAsia="Calibri" w:hAnsi="Arial" w:cs="Arial"/>
        </w:rPr>
        <w:t>s</w:t>
      </w:r>
      <w:r w:rsidR="008D146D">
        <w:rPr>
          <w:rFonts w:ascii="Arial" w:eastAsia="Calibri" w:hAnsi="Arial" w:cs="Arial"/>
        </w:rPr>
        <w:t xml:space="preserve"> autoridades acciones claras para la protección de los mismos, como así también el control de la </w:t>
      </w:r>
      <w:r w:rsidRPr="00C96A19">
        <w:rPr>
          <w:rFonts w:ascii="Arial" w:eastAsia="Calibri" w:hAnsi="Arial" w:cs="Arial"/>
        </w:rPr>
        <w:t>calidad y eficiencia</w:t>
      </w:r>
      <w:r w:rsidR="008D146D">
        <w:rPr>
          <w:rFonts w:ascii="Arial" w:eastAsia="Calibri" w:hAnsi="Arial" w:cs="Arial"/>
        </w:rPr>
        <w:t xml:space="preserve"> de los servicios que se brindan</w:t>
      </w:r>
      <w:r w:rsidRPr="00C96A19">
        <w:rPr>
          <w:rFonts w:ascii="Arial" w:eastAsia="Calibri" w:hAnsi="Arial" w:cs="Arial"/>
        </w:rPr>
        <w:t>.</w:t>
      </w:r>
    </w:p>
    <w:p w:rsidR="008236D8" w:rsidRDefault="008236D8" w:rsidP="008975C1">
      <w:pPr>
        <w:autoSpaceDE w:val="0"/>
        <w:autoSpaceDN w:val="0"/>
        <w:adjustRightInd w:val="0"/>
        <w:spacing w:line="360" w:lineRule="auto"/>
        <w:ind w:firstLine="1985"/>
        <w:jc w:val="both"/>
        <w:rPr>
          <w:rFonts w:ascii="Arial" w:eastAsia="Calibri" w:hAnsi="Arial" w:cs="Arial"/>
        </w:rPr>
      </w:pPr>
    </w:p>
    <w:p w:rsidR="00D017C4" w:rsidRDefault="00D017C4" w:rsidP="008975C1">
      <w:pPr>
        <w:autoSpaceDE w:val="0"/>
        <w:autoSpaceDN w:val="0"/>
        <w:adjustRightInd w:val="0"/>
        <w:spacing w:line="360" w:lineRule="auto"/>
        <w:ind w:firstLine="1985"/>
        <w:jc w:val="both"/>
        <w:rPr>
          <w:rFonts w:ascii="Arial" w:eastAsia="Calibri" w:hAnsi="Arial" w:cs="Arial"/>
        </w:rPr>
      </w:pPr>
      <w:r w:rsidRPr="00E72757">
        <w:rPr>
          <w:rFonts w:ascii="Arial" w:eastAsia="Calibri" w:hAnsi="Arial" w:cs="Arial"/>
        </w:rPr>
        <w:t>Que los convencionales constituyentes han previsto la figura del</w:t>
      </w:r>
      <w:r w:rsidR="005E19BA">
        <w:rPr>
          <w:rFonts w:ascii="Arial" w:eastAsia="Calibri" w:hAnsi="Arial" w:cs="Arial"/>
        </w:rPr>
        <w:t xml:space="preserve"> </w:t>
      </w:r>
      <w:r w:rsidRPr="00E72757">
        <w:rPr>
          <w:rFonts w:ascii="Arial" w:eastAsia="Calibri" w:hAnsi="Arial" w:cs="Arial"/>
        </w:rPr>
        <w:t>Defensor del Pueblo, como una forma de consolidar la democracia,</w:t>
      </w:r>
      <w:r w:rsidR="005E19BA">
        <w:rPr>
          <w:rFonts w:ascii="Arial" w:eastAsia="Calibri" w:hAnsi="Arial" w:cs="Arial"/>
        </w:rPr>
        <w:t xml:space="preserve"> </w:t>
      </w:r>
      <w:r w:rsidRPr="00E72757">
        <w:rPr>
          <w:rFonts w:ascii="Arial" w:eastAsia="Calibri" w:hAnsi="Arial" w:cs="Arial"/>
        </w:rPr>
        <w:t>robustecer la gobernabilidad, y ser un instrumento de participación de la</w:t>
      </w:r>
      <w:r w:rsidR="005E19BA">
        <w:rPr>
          <w:rFonts w:ascii="Arial" w:eastAsia="Calibri" w:hAnsi="Arial" w:cs="Arial"/>
        </w:rPr>
        <w:t xml:space="preserve"> </w:t>
      </w:r>
      <w:r w:rsidRPr="00E72757">
        <w:rPr>
          <w:rFonts w:ascii="Arial" w:eastAsia="Calibri" w:hAnsi="Arial" w:cs="Arial"/>
        </w:rPr>
        <w:t>gente.</w:t>
      </w:r>
    </w:p>
    <w:p w:rsidR="008236D8" w:rsidRDefault="008236D8" w:rsidP="008975C1">
      <w:pPr>
        <w:autoSpaceDE w:val="0"/>
        <w:autoSpaceDN w:val="0"/>
        <w:adjustRightInd w:val="0"/>
        <w:spacing w:line="360" w:lineRule="auto"/>
        <w:ind w:firstLine="1985"/>
        <w:jc w:val="both"/>
        <w:rPr>
          <w:rFonts w:ascii="Arial" w:eastAsia="Calibri" w:hAnsi="Arial" w:cs="Arial"/>
        </w:rPr>
      </w:pPr>
    </w:p>
    <w:p w:rsidR="00E72757" w:rsidRDefault="00E72757" w:rsidP="008975C1">
      <w:pPr>
        <w:autoSpaceDE w:val="0"/>
        <w:autoSpaceDN w:val="0"/>
        <w:adjustRightInd w:val="0"/>
        <w:spacing w:line="360" w:lineRule="auto"/>
        <w:ind w:firstLine="1985"/>
        <w:jc w:val="both"/>
        <w:rPr>
          <w:rFonts w:ascii="Arial" w:eastAsia="Calibri" w:hAnsi="Arial" w:cs="Arial"/>
        </w:rPr>
      </w:pPr>
      <w:r w:rsidRPr="00E72757">
        <w:rPr>
          <w:rFonts w:ascii="Arial" w:eastAsia="Calibri" w:hAnsi="Arial" w:cs="Arial"/>
        </w:rPr>
        <w:t>Que la intervención de la Defensoría del Pueblo de la Provincia de</w:t>
      </w:r>
      <w:r w:rsidR="005E19BA">
        <w:rPr>
          <w:rFonts w:ascii="Arial" w:eastAsia="Calibri" w:hAnsi="Arial" w:cs="Arial"/>
        </w:rPr>
        <w:t xml:space="preserve"> </w:t>
      </w:r>
      <w:r w:rsidRPr="00E72757">
        <w:rPr>
          <w:rFonts w:ascii="Arial" w:eastAsia="Calibri" w:hAnsi="Arial" w:cs="Arial"/>
        </w:rPr>
        <w:t>Buenos Aires como órgano autónomo extra poder, tiene como misión</w:t>
      </w:r>
      <w:r w:rsidR="005E19BA">
        <w:rPr>
          <w:rFonts w:ascii="Arial" w:eastAsia="Calibri" w:hAnsi="Arial" w:cs="Arial"/>
        </w:rPr>
        <w:t xml:space="preserve"> </w:t>
      </w:r>
      <w:r w:rsidRPr="00E72757">
        <w:rPr>
          <w:rFonts w:ascii="Arial" w:eastAsia="Calibri" w:hAnsi="Arial" w:cs="Arial"/>
        </w:rPr>
        <w:t>fundamental la defensa de los derechos individuales y colectivos de todos</w:t>
      </w:r>
      <w:r w:rsidR="005E19BA">
        <w:rPr>
          <w:rFonts w:ascii="Arial" w:eastAsia="Calibri" w:hAnsi="Arial" w:cs="Arial"/>
        </w:rPr>
        <w:t xml:space="preserve"> </w:t>
      </w:r>
      <w:r w:rsidRPr="00E72757">
        <w:rPr>
          <w:rFonts w:ascii="Arial" w:eastAsia="Calibri" w:hAnsi="Arial" w:cs="Arial"/>
        </w:rPr>
        <w:t>los habitantes de la provincia de Buenos Aires (artículo 55 de la Constitución</w:t>
      </w:r>
      <w:r w:rsidR="005E19BA">
        <w:rPr>
          <w:rFonts w:ascii="Arial" w:eastAsia="Calibri" w:hAnsi="Arial" w:cs="Arial"/>
        </w:rPr>
        <w:t xml:space="preserve"> </w:t>
      </w:r>
      <w:r w:rsidRPr="00E72757">
        <w:rPr>
          <w:rFonts w:ascii="Arial" w:eastAsia="Calibri" w:hAnsi="Arial" w:cs="Arial"/>
        </w:rPr>
        <w:t>de la Provincia de Buenos Aires).</w:t>
      </w:r>
    </w:p>
    <w:p w:rsidR="008236D8" w:rsidRDefault="008236D8" w:rsidP="008975C1">
      <w:pPr>
        <w:autoSpaceDE w:val="0"/>
        <w:autoSpaceDN w:val="0"/>
        <w:adjustRightInd w:val="0"/>
        <w:spacing w:line="360" w:lineRule="auto"/>
        <w:ind w:firstLine="1985"/>
        <w:jc w:val="both"/>
        <w:rPr>
          <w:rFonts w:ascii="Arial" w:eastAsia="Calibri" w:hAnsi="Arial" w:cs="Arial"/>
        </w:rPr>
      </w:pPr>
    </w:p>
    <w:p w:rsidR="00E72757" w:rsidRDefault="00E72757" w:rsidP="008975C1">
      <w:pPr>
        <w:autoSpaceDE w:val="0"/>
        <w:autoSpaceDN w:val="0"/>
        <w:adjustRightInd w:val="0"/>
        <w:spacing w:line="360" w:lineRule="auto"/>
        <w:ind w:firstLine="1985"/>
        <w:jc w:val="both"/>
        <w:rPr>
          <w:rFonts w:ascii="Arial" w:eastAsia="Calibri" w:hAnsi="Arial" w:cs="Arial"/>
        </w:rPr>
      </w:pPr>
      <w:r w:rsidRPr="00E72757">
        <w:rPr>
          <w:rFonts w:ascii="Arial" w:eastAsia="Calibri" w:hAnsi="Arial" w:cs="Arial"/>
        </w:rPr>
        <w:t>Que en tal sentido, es cometido de esta Institución garantizar el</w:t>
      </w:r>
      <w:r w:rsidR="005E19BA">
        <w:rPr>
          <w:rFonts w:ascii="Arial" w:eastAsia="Calibri" w:hAnsi="Arial" w:cs="Arial"/>
        </w:rPr>
        <w:t xml:space="preserve"> </w:t>
      </w:r>
      <w:r w:rsidRPr="00E72757">
        <w:rPr>
          <w:rFonts w:ascii="Arial" w:eastAsia="Calibri" w:hAnsi="Arial" w:cs="Arial"/>
        </w:rPr>
        <w:t>ejercicio de los derechos de los habitantes de la Provincia, en el particular,</w:t>
      </w:r>
      <w:r w:rsidR="005E19BA">
        <w:rPr>
          <w:rFonts w:ascii="Arial" w:eastAsia="Calibri" w:hAnsi="Arial" w:cs="Arial"/>
        </w:rPr>
        <w:t xml:space="preserve"> </w:t>
      </w:r>
      <w:r w:rsidRPr="00E72757">
        <w:rPr>
          <w:rFonts w:ascii="Arial" w:eastAsia="Calibri" w:hAnsi="Arial" w:cs="Arial"/>
        </w:rPr>
        <w:t>las afectaciones que se produzcan en las relaciones de consumo con</w:t>
      </w:r>
      <w:r w:rsidR="005E19BA">
        <w:rPr>
          <w:rFonts w:ascii="Arial" w:eastAsia="Calibri" w:hAnsi="Arial" w:cs="Arial"/>
        </w:rPr>
        <w:t xml:space="preserve"> </w:t>
      </w:r>
      <w:r w:rsidR="00F50FB9">
        <w:rPr>
          <w:rFonts w:ascii="Arial" w:eastAsia="Calibri" w:hAnsi="Arial" w:cs="Arial"/>
        </w:rPr>
        <w:t>proveedores de servicios</w:t>
      </w:r>
      <w:r w:rsidR="008A64A1">
        <w:rPr>
          <w:rFonts w:ascii="Arial" w:eastAsia="Calibri" w:hAnsi="Arial" w:cs="Arial"/>
        </w:rPr>
        <w:t>, en el caso respecto de los usuarios de la Empresa Movistar en el territorio de la Provincia de Buenos Aires</w:t>
      </w:r>
      <w:r w:rsidR="00F50FB9">
        <w:rPr>
          <w:rFonts w:ascii="Arial" w:eastAsia="Calibri" w:hAnsi="Arial" w:cs="Arial"/>
        </w:rPr>
        <w:t>.</w:t>
      </w:r>
    </w:p>
    <w:p w:rsidR="008236D8" w:rsidRDefault="008236D8" w:rsidP="008975C1">
      <w:pPr>
        <w:autoSpaceDE w:val="0"/>
        <w:autoSpaceDN w:val="0"/>
        <w:adjustRightInd w:val="0"/>
        <w:spacing w:line="360" w:lineRule="auto"/>
        <w:ind w:firstLine="1985"/>
        <w:jc w:val="both"/>
        <w:rPr>
          <w:rFonts w:ascii="Arial" w:eastAsia="Calibri" w:hAnsi="Arial" w:cs="Arial"/>
        </w:rPr>
      </w:pPr>
    </w:p>
    <w:p w:rsidR="00E72757" w:rsidRDefault="00E72757" w:rsidP="008975C1">
      <w:pPr>
        <w:autoSpaceDE w:val="0"/>
        <w:autoSpaceDN w:val="0"/>
        <w:adjustRightInd w:val="0"/>
        <w:spacing w:line="360" w:lineRule="auto"/>
        <w:ind w:firstLine="1985"/>
        <w:jc w:val="both"/>
        <w:rPr>
          <w:rFonts w:ascii="Arial" w:eastAsia="Calibri" w:hAnsi="Arial" w:cs="Arial"/>
        </w:rPr>
      </w:pPr>
      <w:r w:rsidRPr="00E72757">
        <w:rPr>
          <w:rFonts w:ascii="Arial" w:eastAsia="Calibri" w:hAnsi="Arial" w:cs="Arial"/>
        </w:rPr>
        <w:t xml:space="preserve">Que por los motivos expuestos, </w:t>
      </w:r>
      <w:r w:rsidR="00E75D8A">
        <w:rPr>
          <w:rFonts w:ascii="Arial" w:eastAsia="Calibri" w:hAnsi="Arial" w:cs="Arial"/>
        </w:rPr>
        <w:t xml:space="preserve">en el marco del citado artículo 55 de la Constitución Provincial </w:t>
      </w:r>
      <w:r w:rsidRPr="00E72757">
        <w:rPr>
          <w:rFonts w:ascii="Arial" w:eastAsia="Calibri" w:hAnsi="Arial" w:cs="Arial"/>
        </w:rPr>
        <w:t>y de conformidad a lo normado</w:t>
      </w:r>
      <w:r w:rsidR="005E19BA">
        <w:rPr>
          <w:rFonts w:ascii="Arial" w:eastAsia="Calibri" w:hAnsi="Arial" w:cs="Arial"/>
        </w:rPr>
        <w:t xml:space="preserve"> </w:t>
      </w:r>
      <w:r w:rsidRPr="00E72757">
        <w:rPr>
          <w:rFonts w:ascii="Arial" w:eastAsia="Calibri" w:hAnsi="Arial" w:cs="Arial"/>
        </w:rPr>
        <w:t>por la Ley 13.834,</w:t>
      </w:r>
      <w:r w:rsidR="00E75D8A">
        <w:rPr>
          <w:rFonts w:ascii="Arial" w:eastAsia="Calibri" w:hAnsi="Arial" w:cs="Arial"/>
        </w:rPr>
        <w:t xml:space="preserve"> </w:t>
      </w:r>
      <w:r w:rsidRPr="00E72757">
        <w:rPr>
          <w:rFonts w:ascii="Arial" w:eastAsia="Calibri" w:hAnsi="Arial" w:cs="Arial"/>
        </w:rPr>
        <w:t>corresponde emitir el presente acto</w:t>
      </w:r>
      <w:r w:rsidR="005E19BA">
        <w:rPr>
          <w:rFonts w:ascii="Arial" w:eastAsia="Calibri" w:hAnsi="Arial" w:cs="Arial"/>
        </w:rPr>
        <w:t xml:space="preserve"> </w:t>
      </w:r>
      <w:r w:rsidR="001925B9">
        <w:rPr>
          <w:rFonts w:ascii="Arial" w:eastAsia="Calibri" w:hAnsi="Arial" w:cs="Arial"/>
        </w:rPr>
        <w:t>administrativo.</w:t>
      </w:r>
    </w:p>
    <w:p w:rsidR="001925B9" w:rsidRDefault="001925B9" w:rsidP="008975C1">
      <w:pPr>
        <w:autoSpaceDE w:val="0"/>
        <w:autoSpaceDN w:val="0"/>
        <w:adjustRightInd w:val="0"/>
        <w:spacing w:line="360" w:lineRule="auto"/>
        <w:ind w:firstLine="1985"/>
        <w:jc w:val="both"/>
        <w:rPr>
          <w:rFonts w:ascii="Arial" w:eastAsia="Calibri" w:hAnsi="Arial" w:cs="Arial"/>
        </w:rPr>
      </w:pPr>
    </w:p>
    <w:p w:rsidR="001925B9" w:rsidRPr="00E72757" w:rsidRDefault="001925B9" w:rsidP="008975C1">
      <w:pPr>
        <w:autoSpaceDE w:val="0"/>
        <w:autoSpaceDN w:val="0"/>
        <w:adjustRightInd w:val="0"/>
        <w:spacing w:line="360" w:lineRule="auto"/>
        <w:ind w:firstLine="1985"/>
        <w:jc w:val="both"/>
        <w:rPr>
          <w:rFonts w:ascii="Arial" w:eastAsia="Calibri" w:hAnsi="Arial" w:cs="Arial"/>
        </w:rPr>
      </w:pPr>
    </w:p>
    <w:p w:rsidR="008236D8" w:rsidRDefault="008236D8" w:rsidP="008975C1">
      <w:pPr>
        <w:autoSpaceDE w:val="0"/>
        <w:autoSpaceDN w:val="0"/>
        <w:adjustRightInd w:val="0"/>
        <w:spacing w:line="360" w:lineRule="auto"/>
        <w:ind w:firstLine="1985"/>
        <w:jc w:val="both"/>
        <w:rPr>
          <w:rFonts w:ascii="Arial" w:eastAsia="Calibri" w:hAnsi="Arial" w:cs="Arial"/>
        </w:rPr>
      </w:pPr>
    </w:p>
    <w:p w:rsidR="00E72757" w:rsidRDefault="00E72757" w:rsidP="008975C1">
      <w:pPr>
        <w:autoSpaceDE w:val="0"/>
        <w:autoSpaceDN w:val="0"/>
        <w:adjustRightInd w:val="0"/>
        <w:spacing w:line="360" w:lineRule="auto"/>
        <w:ind w:firstLine="1985"/>
        <w:jc w:val="both"/>
        <w:rPr>
          <w:rFonts w:ascii="Arial" w:eastAsia="Calibri" w:hAnsi="Arial" w:cs="Arial"/>
        </w:rPr>
      </w:pPr>
      <w:r w:rsidRPr="00E72757">
        <w:rPr>
          <w:rFonts w:ascii="Arial" w:eastAsia="Calibri" w:hAnsi="Arial" w:cs="Arial"/>
        </w:rPr>
        <w:lastRenderedPageBreak/>
        <w:t>Por ello,</w:t>
      </w:r>
    </w:p>
    <w:p w:rsidR="00D6231D" w:rsidRPr="00E72757" w:rsidRDefault="00D6231D" w:rsidP="008236D8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eastAsia="Calibri" w:hAnsi="Arial" w:cs="Arial"/>
        </w:rPr>
      </w:pPr>
    </w:p>
    <w:p w:rsidR="00D6231D" w:rsidRDefault="00E72757" w:rsidP="008236D8">
      <w:pPr>
        <w:autoSpaceDE w:val="0"/>
        <w:autoSpaceDN w:val="0"/>
        <w:adjustRightInd w:val="0"/>
        <w:spacing w:line="360" w:lineRule="auto"/>
        <w:ind w:firstLine="1134"/>
        <w:jc w:val="center"/>
        <w:rPr>
          <w:rFonts w:ascii="Arial" w:eastAsia="Calibri" w:hAnsi="Arial" w:cs="Arial"/>
          <w:b/>
          <w:bCs/>
        </w:rPr>
      </w:pPr>
      <w:r w:rsidRPr="00E72757">
        <w:rPr>
          <w:rFonts w:ascii="Arial" w:eastAsia="Calibri" w:hAnsi="Arial" w:cs="Arial"/>
          <w:b/>
          <w:bCs/>
        </w:rPr>
        <w:t>EL DEFENSOR DEL PUEBLO</w:t>
      </w:r>
    </w:p>
    <w:p w:rsidR="00E72757" w:rsidRPr="00E72757" w:rsidRDefault="00E72757" w:rsidP="008236D8">
      <w:pPr>
        <w:autoSpaceDE w:val="0"/>
        <w:autoSpaceDN w:val="0"/>
        <w:adjustRightInd w:val="0"/>
        <w:spacing w:line="360" w:lineRule="auto"/>
        <w:ind w:firstLine="1134"/>
        <w:jc w:val="center"/>
        <w:rPr>
          <w:rFonts w:ascii="Arial" w:eastAsia="Calibri" w:hAnsi="Arial" w:cs="Arial"/>
          <w:b/>
          <w:bCs/>
        </w:rPr>
      </w:pPr>
      <w:r w:rsidRPr="00E72757">
        <w:rPr>
          <w:rFonts w:ascii="Arial" w:eastAsia="Calibri" w:hAnsi="Arial" w:cs="Arial"/>
          <w:b/>
          <w:bCs/>
        </w:rPr>
        <w:t>DE LA PROVINCIA DE BUENOS AIRES</w:t>
      </w:r>
    </w:p>
    <w:p w:rsidR="00E72757" w:rsidRPr="00E72757" w:rsidRDefault="00E72757" w:rsidP="008236D8">
      <w:pPr>
        <w:autoSpaceDE w:val="0"/>
        <w:autoSpaceDN w:val="0"/>
        <w:adjustRightInd w:val="0"/>
        <w:spacing w:line="360" w:lineRule="auto"/>
        <w:ind w:firstLine="1134"/>
        <w:jc w:val="center"/>
        <w:rPr>
          <w:rFonts w:ascii="Arial" w:eastAsia="Calibri" w:hAnsi="Arial" w:cs="Arial"/>
          <w:b/>
          <w:bCs/>
        </w:rPr>
      </w:pPr>
      <w:r w:rsidRPr="00E72757">
        <w:rPr>
          <w:rFonts w:ascii="Arial" w:eastAsia="Calibri" w:hAnsi="Arial" w:cs="Arial"/>
          <w:b/>
          <w:bCs/>
        </w:rPr>
        <w:t>RESUELVE</w:t>
      </w:r>
    </w:p>
    <w:p w:rsidR="00D6231D" w:rsidRDefault="00D6231D" w:rsidP="008236D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</w:rPr>
      </w:pPr>
    </w:p>
    <w:p w:rsidR="00222136" w:rsidRDefault="00D017C4" w:rsidP="008236D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 xml:space="preserve">ARTÍCULO 1º: </w:t>
      </w:r>
      <w:r w:rsidR="00222136">
        <w:rPr>
          <w:rFonts w:ascii="Arial" w:eastAsia="Calibri" w:hAnsi="Arial" w:cs="Arial"/>
          <w:b/>
          <w:bCs/>
        </w:rPr>
        <w:t>SOLICITAR</w:t>
      </w:r>
      <w:r w:rsidR="00E72757" w:rsidRPr="00E72757">
        <w:rPr>
          <w:rFonts w:ascii="Arial" w:eastAsia="Calibri" w:hAnsi="Arial" w:cs="Arial"/>
          <w:b/>
          <w:bCs/>
        </w:rPr>
        <w:t xml:space="preserve"> </w:t>
      </w:r>
      <w:r>
        <w:rPr>
          <w:rFonts w:ascii="Arial" w:eastAsia="Calibri" w:hAnsi="Arial" w:cs="Arial"/>
        </w:rPr>
        <w:t xml:space="preserve">a la </w:t>
      </w:r>
      <w:r w:rsidR="00E72757" w:rsidRPr="00E72757">
        <w:rPr>
          <w:rFonts w:ascii="Arial" w:eastAsia="Calibri" w:hAnsi="Arial" w:cs="Arial"/>
        </w:rPr>
        <w:t>Empresa Telefónica Móviles Argentina S.A.</w:t>
      </w:r>
      <w:r>
        <w:rPr>
          <w:rFonts w:ascii="Arial" w:eastAsia="Calibri" w:hAnsi="Arial" w:cs="Arial"/>
        </w:rPr>
        <w:t xml:space="preserve"> </w:t>
      </w:r>
      <w:r w:rsidR="00E72757" w:rsidRPr="00E72757">
        <w:rPr>
          <w:rFonts w:ascii="Arial" w:eastAsia="Calibri" w:hAnsi="Arial" w:cs="Arial"/>
        </w:rPr>
        <w:t>(MOVISTAR),</w:t>
      </w:r>
      <w:r>
        <w:rPr>
          <w:rFonts w:ascii="Arial" w:eastAsia="Calibri" w:hAnsi="Arial" w:cs="Arial"/>
        </w:rPr>
        <w:t xml:space="preserve"> </w:t>
      </w:r>
      <w:r w:rsidR="00222136">
        <w:rPr>
          <w:rFonts w:ascii="Arial" w:eastAsia="Calibri" w:hAnsi="Arial" w:cs="Arial"/>
        </w:rPr>
        <w:t>que se abstenga de realizar</w:t>
      </w:r>
      <w:r w:rsidR="00A85A96">
        <w:rPr>
          <w:rFonts w:ascii="Arial" w:eastAsia="Calibri" w:hAnsi="Arial" w:cs="Arial"/>
        </w:rPr>
        <w:t xml:space="preserve"> </w:t>
      </w:r>
      <w:r w:rsidR="00D12725">
        <w:rPr>
          <w:rFonts w:ascii="Arial" w:eastAsia="Calibri" w:hAnsi="Arial" w:cs="Arial"/>
        </w:rPr>
        <w:t>carga</w:t>
      </w:r>
      <w:r w:rsidR="00222136">
        <w:rPr>
          <w:rFonts w:ascii="Arial" w:eastAsia="Calibri" w:hAnsi="Arial" w:cs="Arial"/>
        </w:rPr>
        <w:t>s</w:t>
      </w:r>
      <w:r w:rsidR="00D12725">
        <w:rPr>
          <w:rFonts w:ascii="Arial" w:eastAsia="Calibri" w:hAnsi="Arial" w:cs="Arial"/>
        </w:rPr>
        <w:t xml:space="preserve"> </w:t>
      </w:r>
      <w:r w:rsidR="008A64A1">
        <w:rPr>
          <w:rFonts w:ascii="Arial" w:eastAsia="Calibri" w:hAnsi="Arial" w:cs="Arial"/>
        </w:rPr>
        <w:t xml:space="preserve">inconsultas y </w:t>
      </w:r>
      <w:r w:rsidR="00D12725">
        <w:rPr>
          <w:rFonts w:ascii="Arial" w:eastAsia="Calibri" w:hAnsi="Arial" w:cs="Arial"/>
        </w:rPr>
        <w:t xml:space="preserve">compulsivas </w:t>
      </w:r>
      <w:r w:rsidR="00222136">
        <w:rPr>
          <w:rFonts w:ascii="Arial" w:eastAsia="Calibri" w:hAnsi="Arial" w:cs="Arial"/>
        </w:rPr>
        <w:t xml:space="preserve">como las </w:t>
      </w:r>
      <w:r w:rsidR="00D12725">
        <w:rPr>
          <w:rFonts w:ascii="Arial" w:eastAsia="Calibri" w:hAnsi="Arial" w:cs="Arial"/>
        </w:rPr>
        <w:t xml:space="preserve">descriptas en los considerandos de la presente, </w:t>
      </w:r>
      <w:r w:rsidR="00222136">
        <w:rPr>
          <w:rFonts w:ascii="Arial" w:eastAsia="Calibri" w:hAnsi="Arial" w:cs="Arial"/>
        </w:rPr>
        <w:t xml:space="preserve">y </w:t>
      </w:r>
      <w:r w:rsidR="008A64A1">
        <w:rPr>
          <w:rFonts w:ascii="Arial" w:eastAsia="Calibri" w:hAnsi="Arial" w:cs="Arial"/>
        </w:rPr>
        <w:t xml:space="preserve">de efectivo </w:t>
      </w:r>
      <w:r w:rsidR="00222136">
        <w:rPr>
          <w:rFonts w:ascii="Arial" w:eastAsia="Calibri" w:hAnsi="Arial" w:cs="Arial"/>
        </w:rPr>
        <w:t>cumpl</w:t>
      </w:r>
      <w:r w:rsidR="008A64A1">
        <w:rPr>
          <w:rFonts w:ascii="Arial" w:eastAsia="Calibri" w:hAnsi="Arial" w:cs="Arial"/>
        </w:rPr>
        <w:t>imiento</w:t>
      </w:r>
      <w:r w:rsidR="00222136">
        <w:rPr>
          <w:rFonts w:ascii="Arial" w:eastAsia="Calibri" w:hAnsi="Arial" w:cs="Arial"/>
        </w:rPr>
        <w:t xml:space="preserve"> con la obligación de brindar </w:t>
      </w:r>
      <w:r w:rsidR="00AF13A6">
        <w:rPr>
          <w:rFonts w:ascii="Arial" w:eastAsia="Calibri" w:hAnsi="Arial" w:cs="Arial"/>
        </w:rPr>
        <w:t xml:space="preserve">al consumidor, </w:t>
      </w:r>
      <w:r w:rsidR="00222136">
        <w:rPr>
          <w:rFonts w:ascii="Arial" w:eastAsia="Calibri" w:hAnsi="Arial" w:cs="Arial"/>
        </w:rPr>
        <w:t xml:space="preserve">información </w:t>
      </w:r>
      <w:r w:rsidR="00222136" w:rsidRPr="00E72757">
        <w:rPr>
          <w:rFonts w:ascii="Arial" w:eastAsia="Calibri" w:hAnsi="Arial" w:cs="Arial"/>
        </w:rPr>
        <w:t xml:space="preserve">en forma </w:t>
      </w:r>
      <w:r w:rsidR="008A64A1">
        <w:rPr>
          <w:rFonts w:ascii="Arial" w:eastAsia="Calibri" w:hAnsi="Arial" w:cs="Arial"/>
        </w:rPr>
        <w:t xml:space="preserve">adecuada y veraz, </w:t>
      </w:r>
      <w:r w:rsidR="00222136" w:rsidRPr="00E72757">
        <w:rPr>
          <w:rFonts w:ascii="Arial" w:eastAsia="Calibri" w:hAnsi="Arial" w:cs="Arial"/>
        </w:rPr>
        <w:t>cierta, clara y detallada</w:t>
      </w:r>
      <w:r w:rsidR="00222136">
        <w:rPr>
          <w:rFonts w:ascii="Arial" w:eastAsia="Calibri" w:hAnsi="Arial" w:cs="Arial"/>
        </w:rPr>
        <w:t xml:space="preserve"> respecto de </w:t>
      </w:r>
      <w:r w:rsidR="00222136" w:rsidRPr="00E72757">
        <w:rPr>
          <w:rFonts w:ascii="Arial" w:eastAsia="Calibri" w:hAnsi="Arial" w:cs="Arial"/>
        </w:rPr>
        <w:t>las características esenciales de los bienes y</w:t>
      </w:r>
      <w:r w:rsidR="00222136">
        <w:rPr>
          <w:rFonts w:ascii="Arial" w:eastAsia="Calibri" w:hAnsi="Arial" w:cs="Arial"/>
        </w:rPr>
        <w:t xml:space="preserve"> </w:t>
      </w:r>
      <w:r w:rsidR="00222136" w:rsidRPr="00E72757">
        <w:rPr>
          <w:rFonts w:ascii="Arial" w:eastAsia="Calibri" w:hAnsi="Arial" w:cs="Arial"/>
        </w:rPr>
        <w:t>servicios que provee</w:t>
      </w:r>
      <w:r w:rsidR="008A64A1">
        <w:rPr>
          <w:rFonts w:ascii="Arial" w:eastAsia="Calibri" w:hAnsi="Arial" w:cs="Arial"/>
        </w:rPr>
        <w:t>, para todos los usuarios del territorio de la Provincia de Buenos Aires</w:t>
      </w:r>
      <w:r w:rsidR="00222136">
        <w:rPr>
          <w:rFonts w:ascii="Arial" w:eastAsia="Calibri" w:hAnsi="Arial" w:cs="Arial"/>
        </w:rPr>
        <w:t xml:space="preserve"> (</w:t>
      </w:r>
      <w:r w:rsidR="00222136" w:rsidRPr="00E72757">
        <w:rPr>
          <w:rFonts w:ascii="Arial" w:eastAsia="Calibri" w:hAnsi="Arial" w:cs="Arial"/>
        </w:rPr>
        <w:t xml:space="preserve">artículos </w:t>
      </w:r>
      <w:r w:rsidR="00222136">
        <w:rPr>
          <w:rFonts w:ascii="Arial" w:eastAsia="Calibri" w:hAnsi="Arial" w:cs="Arial"/>
        </w:rPr>
        <w:t>42 de la Constitución Nacional y 4º, 19º y 35º de la Ley 24240).</w:t>
      </w:r>
    </w:p>
    <w:p w:rsidR="00222136" w:rsidRDefault="00222136" w:rsidP="008236D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p w:rsidR="00D017C4" w:rsidRPr="00562936" w:rsidRDefault="00E72757" w:rsidP="008236D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</w:rPr>
      </w:pPr>
      <w:r w:rsidRPr="00562936">
        <w:rPr>
          <w:rFonts w:ascii="Arial" w:eastAsia="Calibri" w:hAnsi="Arial" w:cs="Arial"/>
          <w:b/>
          <w:bCs/>
        </w:rPr>
        <w:t xml:space="preserve">ARTÍCULO 2º: </w:t>
      </w:r>
      <w:r w:rsidR="00D017C4" w:rsidRPr="00562936">
        <w:rPr>
          <w:rFonts w:ascii="Arial" w:eastAsia="Calibri" w:hAnsi="Arial" w:cs="Arial"/>
          <w:b/>
          <w:bCs/>
        </w:rPr>
        <w:t xml:space="preserve">SOLICITAR </w:t>
      </w:r>
      <w:r w:rsidRPr="00562936">
        <w:rPr>
          <w:rFonts w:ascii="Arial" w:eastAsia="Calibri" w:hAnsi="Arial" w:cs="Arial"/>
        </w:rPr>
        <w:t xml:space="preserve">a la </w:t>
      </w:r>
      <w:r w:rsidR="005D4D56" w:rsidRPr="00562936">
        <w:rPr>
          <w:rFonts w:ascii="Arial" w:eastAsia="Calibri" w:hAnsi="Arial" w:cs="Arial"/>
        </w:rPr>
        <w:t>Dirección Provincial</w:t>
      </w:r>
      <w:r w:rsidR="008A64A1" w:rsidRPr="00562936">
        <w:rPr>
          <w:rFonts w:ascii="Arial" w:eastAsia="Calibri" w:hAnsi="Arial" w:cs="Arial"/>
        </w:rPr>
        <w:t xml:space="preserve"> de </w:t>
      </w:r>
      <w:r w:rsidR="00562936" w:rsidRPr="00562936">
        <w:rPr>
          <w:rFonts w:ascii="Arial" w:eastAsia="Calibri" w:hAnsi="Arial" w:cs="Arial"/>
        </w:rPr>
        <w:t>Defensa del Consumidor</w:t>
      </w:r>
      <w:r w:rsidR="00D017C4" w:rsidRPr="00562936">
        <w:rPr>
          <w:rFonts w:ascii="Arial" w:eastAsia="Calibri" w:hAnsi="Arial" w:cs="Arial"/>
        </w:rPr>
        <w:t xml:space="preserve">, </w:t>
      </w:r>
      <w:r w:rsidR="008A64A1" w:rsidRPr="00562936">
        <w:rPr>
          <w:rFonts w:ascii="Arial" w:eastAsia="Calibri" w:hAnsi="Arial" w:cs="Arial"/>
        </w:rPr>
        <w:t xml:space="preserve">que produzca </w:t>
      </w:r>
      <w:r w:rsidR="00D017C4" w:rsidRPr="00562936">
        <w:rPr>
          <w:rFonts w:ascii="Arial" w:eastAsia="Calibri" w:hAnsi="Arial" w:cs="Arial"/>
        </w:rPr>
        <w:t xml:space="preserve">informes respecto a la </w:t>
      </w:r>
      <w:r w:rsidR="00E47472" w:rsidRPr="00562936">
        <w:rPr>
          <w:rFonts w:ascii="Arial" w:eastAsia="Calibri" w:hAnsi="Arial" w:cs="Arial"/>
        </w:rPr>
        <w:t>problemática</w:t>
      </w:r>
      <w:r w:rsidR="00D017C4" w:rsidRPr="00562936">
        <w:rPr>
          <w:rFonts w:ascii="Arial" w:eastAsia="Calibri" w:hAnsi="Arial" w:cs="Arial"/>
        </w:rPr>
        <w:t xml:space="preserve"> planteada</w:t>
      </w:r>
      <w:r w:rsidR="00562936" w:rsidRPr="00562936">
        <w:rPr>
          <w:rFonts w:ascii="Arial" w:eastAsia="Calibri" w:hAnsi="Arial" w:cs="Arial"/>
        </w:rPr>
        <w:t xml:space="preserve">, señalando </w:t>
      </w:r>
      <w:r w:rsidR="00E47472" w:rsidRPr="00562936">
        <w:rPr>
          <w:rFonts w:ascii="Arial" w:eastAsia="Calibri" w:hAnsi="Arial" w:cs="Arial"/>
        </w:rPr>
        <w:t>cuáles</w:t>
      </w:r>
      <w:r w:rsidR="00D017C4" w:rsidRPr="00562936">
        <w:rPr>
          <w:rFonts w:ascii="Arial" w:eastAsia="Calibri" w:hAnsi="Arial" w:cs="Arial"/>
        </w:rPr>
        <w:t xml:space="preserve"> han sido las acciones desplegadas por dicho</w:t>
      </w:r>
      <w:r w:rsidR="008A64A1" w:rsidRPr="00562936">
        <w:rPr>
          <w:rFonts w:ascii="Arial" w:eastAsia="Calibri" w:hAnsi="Arial" w:cs="Arial"/>
        </w:rPr>
        <w:t>s</w:t>
      </w:r>
      <w:r w:rsidR="00D017C4" w:rsidRPr="00562936">
        <w:rPr>
          <w:rFonts w:ascii="Arial" w:eastAsia="Calibri" w:hAnsi="Arial" w:cs="Arial"/>
        </w:rPr>
        <w:t xml:space="preserve"> organismo</w:t>
      </w:r>
      <w:r w:rsidR="008A64A1" w:rsidRPr="00562936">
        <w:rPr>
          <w:rFonts w:ascii="Arial" w:eastAsia="Calibri" w:hAnsi="Arial" w:cs="Arial"/>
        </w:rPr>
        <w:t>s</w:t>
      </w:r>
      <w:r w:rsidR="00D017C4" w:rsidRPr="00562936">
        <w:rPr>
          <w:rFonts w:ascii="Arial" w:eastAsia="Calibri" w:hAnsi="Arial" w:cs="Arial"/>
        </w:rPr>
        <w:t xml:space="preserve"> a efecto</w:t>
      </w:r>
      <w:r w:rsidR="008A64A1" w:rsidRPr="00562936">
        <w:rPr>
          <w:rFonts w:ascii="Arial" w:eastAsia="Calibri" w:hAnsi="Arial" w:cs="Arial"/>
        </w:rPr>
        <w:t>s</w:t>
      </w:r>
      <w:r w:rsidR="00D017C4" w:rsidRPr="00562936">
        <w:rPr>
          <w:rFonts w:ascii="Arial" w:eastAsia="Calibri" w:hAnsi="Arial" w:cs="Arial"/>
        </w:rPr>
        <w:t xml:space="preserve"> de resguardar los derechos de los usuarios de la citada empresa</w:t>
      </w:r>
      <w:r w:rsidR="008A64A1" w:rsidRPr="00562936">
        <w:rPr>
          <w:rFonts w:ascii="Arial" w:eastAsia="Calibri" w:hAnsi="Arial" w:cs="Arial"/>
        </w:rPr>
        <w:t xml:space="preserve"> en el territorio </w:t>
      </w:r>
      <w:r w:rsidR="00562936" w:rsidRPr="00562936">
        <w:rPr>
          <w:rFonts w:ascii="Arial" w:eastAsia="Calibri" w:hAnsi="Arial" w:cs="Arial"/>
        </w:rPr>
        <w:t xml:space="preserve">de la Provincia de Buenos Aires, requiriendo asimismo que </w:t>
      </w:r>
      <w:r w:rsidR="005D4D56" w:rsidRPr="00562936">
        <w:rPr>
          <w:rFonts w:ascii="Arial" w:eastAsia="Calibri" w:hAnsi="Arial" w:cs="Arial"/>
        </w:rPr>
        <w:t>tome la intervención que le co</w:t>
      </w:r>
      <w:r w:rsidR="00562936" w:rsidRPr="00562936">
        <w:rPr>
          <w:rFonts w:ascii="Arial" w:eastAsia="Calibri" w:hAnsi="Arial" w:cs="Arial"/>
        </w:rPr>
        <w:t>rresponda</w:t>
      </w:r>
      <w:r w:rsidR="005D4D56" w:rsidRPr="00562936">
        <w:rPr>
          <w:rFonts w:ascii="Arial" w:eastAsia="Calibri" w:hAnsi="Arial" w:cs="Arial"/>
        </w:rPr>
        <w:t xml:space="preserve"> de acuerdo a </w:t>
      </w:r>
      <w:r w:rsidR="001925B9">
        <w:rPr>
          <w:rFonts w:ascii="Arial" w:eastAsia="Calibri" w:hAnsi="Arial" w:cs="Arial"/>
        </w:rPr>
        <w:t>las facultades previstas en la L</w:t>
      </w:r>
      <w:r w:rsidR="005D4D56" w:rsidRPr="00562936">
        <w:rPr>
          <w:rFonts w:ascii="Arial" w:eastAsia="Calibri" w:hAnsi="Arial" w:cs="Arial"/>
        </w:rPr>
        <w:t>ey 13.133.</w:t>
      </w:r>
    </w:p>
    <w:p w:rsidR="00D6231D" w:rsidRDefault="00D6231D" w:rsidP="008236D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</w:rPr>
      </w:pPr>
    </w:p>
    <w:p w:rsidR="00E72757" w:rsidRPr="00E72757" w:rsidRDefault="00E72757" w:rsidP="008236D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</w:rPr>
      </w:pPr>
      <w:r w:rsidRPr="00E72757">
        <w:rPr>
          <w:rFonts w:ascii="Arial" w:eastAsia="Calibri" w:hAnsi="Arial" w:cs="Arial"/>
          <w:b/>
          <w:bCs/>
        </w:rPr>
        <w:t xml:space="preserve">ARTÍCULO 3º: </w:t>
      </w:r>
      <w:r w:rsidR="00AF13A6">
        <w:rPr>
          <w:rFonts w:ascii="Arial" w:eastAsia="Calibri" w:hAnsi="Arial" w:cs="Arial"/>
        </w:rPr>
        <w:t xml:space="preserve"> </w:t>
      </w:r>
      <w:r w:rsidRPr="00E72757">
        <w:rPr>
          <w:rFonts w:ascii="Arial" w:eastAsia="Calibri" w:hAnsi="Arial" w:cs="Arial"/>
        </w:rPr>
        <w:t>Registrar, notificar. Cumplido, archivar.</w:t>
      </w:r>
    </w:p>
    <w:p w:rsidR="00D6231D" w:rsidRDefault="00D6231D" w:rsidP="008236D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</w:rPr>
      </w:pPr>
    </w:p>
    <w:p w:rsidR="00D6231D" w:rsidRDefault="00D6231D" w:rsidP="008236D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</w:rPr>
      </w:pPr>
    </w:p>
    <w:p w:rsidR="00D6231D" w:rsidRDefault="00D6231D" w:rsidP="008236D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</w:rPr>
      </w:pPr>
    </w:p>
    <w:p w:rsidR="00D6231D" w:rsidRDefault="00D6231D" w:rsidP="008236D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</w:rPr>
      </w:pPr>
    </w:p>
    <w:p w:rsidR="00D6231D" w:rsidRDefault="00D6231D" w:rsidP="008236D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</w:rPr>
      </w:pPr>
    </w:p>
    <w:p w:rsidR="0045311F" w:rsidRPr="00E72757" w:rsidRDefault="00E72757" w:rsidP="009B112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72757">
        <w:rPr>
          <w:rFonts w:ascii="Arial" w:eastAsia="Calibri" w:hAnsi="Arial" w:cs="Arial"/>
          <w:b/>
          <w:bCs/>
        </w:rPr>
        <w:t xml:space="preserve">RESOLUCION N° </w:t>
      </w:r>
      <w:r w:rsidR="00FE644D">
        <w:rPr>
          <w:rFonts w:ascii="Arial" w:eastAsia="Calibri" w:hAnsi="Arial" w:cs="Arial"/>
          <w:b/>
          <w:bCs/>
        </w:rPr>
        <w:t>4/20.</w:t>
      </w:r>
    </w:p>
    <w:sectPr w:rsidR="0045311F" w:rsidRPr="00E72757" w:rsidSect="00B81AEC">
      <w:footerReference w:type="even" r:id="rId12"/>
      <w:footerReference w:type="default" r:id="rId13"/>
      <w:pgSz w:w="11906" w:h="16838"/>
      <w:pgMar w:top="2552" w:right="1418" w:bottom="1418" w:left="25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ECB" w:rsidRDefault="00965ECB" w:rsidP="005538A9">
      <w:r>
        <w:separator/>
      </w:r>
    </w:p>
  </w:endnote>
  <w:endnote w:type="continuationSeparator" w:id="0">
    <w:p w:rsidR="00965ECB" w:rsidRDefault="00965ECB" w:rsidP="00553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16C" w:rsidRDefault="004817DD" w:rsidP="002F01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A27E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F016C" w:rsidRDefault="002F016C" w:rsidP="002F016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2059260"/>
      <w:docPartObj>
        <w:docPartGallery w:val="Page Numbers (Bottom of Page)"/>
        <w:docPartUnique/>
      </w:docPartObj>
    </w:sdtPr>
    <w:sdtEndPr/>
    <w:sdtContent>
      <w:p w:rsidR="001925B9" w:rsidRDefault="001925B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44D">
          <w:rPr>
            <w:noProof/>
          </w:rPr>
          <w:t>1</w:t>
        </w:r>
        <w:r>
          <w:fldChar w:fldCharType="end"/>
        </w:r>
      </w:p>
    </w:sdtContent>
  </w:sdt>
  <w:p w:rsidR="002F016C" w:rsidRDefault="002F016C" w:rsidP="002F016C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ECB" w:rsidRDefault="00965ECB" w:rsidP="005538A9">
      <w:r>
        <w:separator/>
      </w:r>
    </w:p>
  </w:footnote>
  <w:footnote w:type="continuationSeparator" w:id="0">
    <w:p w:rsidR="00965ECB" w:rsidRDefault="00965ECB" w:rsidP="00553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76021"/>
    <w:multiLevelType w:val="hybridMultilevel"/>
    <w:tmpl w:val="EA90249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A020B"/>
    <w:multiLevelType w:val="hybridMultilevel"/>
    <w:tmpl w:val="EA90249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0008C"/>
    <w:multiLevelType w:val="hybridMultilevel"/>
    <w:tmpl w:val="7764AC1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253B93"/>
    <w:multiLevelType w:val="multilevel"/>
    <w:tmpl w:val="80A6C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6674FB"/>
    <w:multiLevelType w:val="hybridMultilevel"/>
    <w:tmpl w:val="91E22A9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2F"/>
    <w:rsid w:val="00003436"/>
    <w:rsid w:val="00011CA9"/>
    <w:rsid w:val="00036196"/>
    <w:rsid w:val="000364C8"/>
    <w:rsid w:val="00042F94"/>
    <w:rsid w:val="00047620"/>
    <w:rsid w:val="00056A20"/>
    <w:rsid w:val="00066FA7"/>
    <w:rsid w:val="000716FB"/>
    <w:rsid w:val="00077169"/>
    <w:rsid w:val="00081638"/>
    <w:rsid w:val="000845C6"/>
    <w:rsid w:val="000A62BF"/>
    <w:rsid w:val="000B192D"/>
    <w:rsid w:val="000D5178"/>
    <w:rsid w:val="00103E65"/>
    <w:rsid w:val="00134947"/>
    <w:rsid w:val="001674D3"/>
    <w:rsid w:val="00183259"/>
    <w:rsid w:val="001908DB"/>
    <w:rsid w:val="001925B9"/>
    <w:rsid w:val="001A198E"/>
    <w:rsid w:val="001C6B24"/>
    <w:rsid w:val="001F78B6"/>
    <w:rsid w:val="00222136"/>
    <w:rsid w:val="00240547"/>
    <w:rsid w:val="00277A28"/>
    <w:rsid w:val="00277E57"/>
    <w:rsid w:val="002843AA"/>
    <w:rsid w:val="00286982"/>
    <w:rsid w:val="0029490A"/>
    <w:rsid w:val="00296C94"/>
    <w:rsid w:val="002A3596"/>
    <w:rsid w:val="002A5236"/>
    <w:rsid w:val="002B03F4"/>
    <w:rsid w:val="002B3D36"/>
    <w:rsid w:val="002D1E08"/>
    <w:rsid w:val="002D2802"/>
    <w:rsid w:val="002F016C"/>
    <w:rsid w:val="002F3183"/>
    <w:rsid w:val="0035449D"/>
    <w:rsid w:val="003601F5"/>
    <w:rsid w:val="00372798"/>
    <w:rsid w:val="003A18F6"/>
    <w:rsid w:val="003A4AD4"/>
    <w:rsid w:val="003B44BB"/>
    <w:rsid w:val="003C6284"/>
    <w:rsid w:val="003C732C"/>
    <w:rsid w:val="00402A75"/>
    <w:rsid w:val="00406A95"/>
    <w:rsid w:val="00421712"/>
    <w:rsid w:val="0045311F"/>
    <w:rsid w:val="00455F4D"/>
    <w:rsid w:val="00461636"/>
    <w:rsid w:val="004817DD"/>
    <w:rsid w:val="00482608"/>
    <w:rsid w:val="00495FBF"/>
    <w:rsid w:val="004A57E9"/>
    <w:rsid w:val="004B2B79"/>
    <w:rsid w:val="004D0517"/>
    <w:rsid w:val="004D3953"/>
    <w:rsid w:val="004D65C1"/>
    <w:rsid w:val="004E19A3"/>
    <w:rsid w:val="004E7327"/>
    <w:rsid w:val="0051091C"/>
    <w:rsid w:val="00511362"/>
    <w:rsid w:val="00512AE4"/>
    <w:rsid w:val="00517988"/>
    <w:rsid w:val="0055314F"/>
    <w:rsid w:val="005538A9"/>
    <w:rsid w:val="0056043E"/>
    <w:rsid w:val="00562936"/>
    <w:rsid w:val="005845BB"/>
    <w:rsid w:val="005A2C53"/>
    <w:rsid w:val="005A3329"/>
    <w:rsid w:val="005B1882"/>
    <w:rsid w:val="005C68ED"/>
    <w:rsid w:val="005D4D56"/>
    <w:rsid w:val="005E19BA"/>
    <w:rsid w:val="005F11CA"/>
    <w:rsid w:val="005F4745"/>
    <w:rsid w:val="006106E8"/>
    <w:rsid w:val="00610822"/>
    <w:rsid w:val="0062220A"/>
    <w:rsid w:val="00624B82"/>
    <w:rsid w:val="00631896"/>
    <w:rsid w:val="006514D8"/>
    <w:rsid w:val="006629AF"/>
    <w:rsid w:val="00673548"/>
    <w:rsid w:val="006769F8"/>
    <w:rsid w:val="006820BC"/>
    <w:rsid w:val="00683538"/>
    <w:rsid w:val="006A1B21"/>
    <w:rsid w:val="006D4613"/>
    <w:rsid w:val="00731BE5"/>
    <w:rsid w:val="007337DC"/>
    <w:rsid w:val="00773CE1"/>
    <w:rsid w:val="007B27EA"/>
    <w:rsid w:val="007F71B9"/>
    <w:rsid w:val="00802886"/>
    <w:rsid w:val="0082093F"/>
    <w:rsid w:val="008236D8"/>
    <w:rsid w:val="00824DB3"/>
    <w:rsid w:val="00830A30"/>
    <w:rsid w:val="008420D4"/>
    <w:rsid w:val="008459B9"/>
    <w:rsid w:val="00873355"/>
    <w:rsid w:val="00876580"/>
    <w:rsid w:val="008975C1"/>
    <w:rsid w:val="008A27EE"/>
    <w:rsid w:val="008A64A1"/>
    <w:rsid w:val="008B0E39"/>
    <w:rsid w:val="008B490F"/>
    <w:rsid w:val="008B73CC"/>
    <w:rsid w:val="008D146D"/>
    <w:rsid w:val="008D702D"/>
    <w:rsid w:val="008D796B"/>
    <w:rsid w:val="008E7BB9"/>
    <w:rsid w:val="00903A4F"/>
    <w:rsid w:val="00925DF0"/>
    <w:rsid w:val="0095290E"/>
    <w:rsid w:val="0096131F"/>
    <w:rsid w:val="00965ECB"/>
    <w:rsid w:val="00972996"/>
    <w:rsid w:val="009855AF"/>
    <w:rsid w:val="00993D99"/>
    <w:rsid w:val="009A4D25"/>
    <w:rsid w:val="009B112C"/>
    <w:rsid w:val="009F1702"/>
    <w:rsid w:val="00A06C80"/>
    <w:rsid w:val="00A14E86"/>
    <w:rsid w:val="00A169B8"/>
    <w:rsid w:val="00A17BC7"/>
    <w:rsid w:val="00A262B4"/>
    <w:rsid w:val="00A308A2"/>
    <w:rsid w:val="00A357C7"/>
    <w:rsid w:val="00A358D3"/>
    <w:rsid w:val="00A445C6"/>
    <w:rsid w:val="00A56548"/>
    <w:rsid w:val="00A57E6B"/>
    <w:rsid w:val="00A85A96"/>
    <w:rsid w:val="00AD5E48"/>
    <w:rsid w:val="00AF13A6"/>
    <w:rsid w:val="00B0295C"/>
    <w:rsid w:val="00B07898"/>
    <w:rsid w:val="00B22920"/>
    <w:rsid w:val="00B24096"/>
    <w:rsid w:val="00B2547C"/>
    <w:rsid w:val="00B2696F"/>
    <w:rsid w:val="00B26DD9"/>
    <w:rsid w:val="00B3557D"/>
    <w:rsid w:val="00B35929"/>
    <w:rsid w:val="00B505CB"/>
    <w:rsid w:val="00B52B30"/>
    <w:rsid w:val="00B81AEC"/>
    <w:rsid w:val="00B848C7"/>
    <w:rsid w:val="00B84ECB"/>
    <w:rsid w:val="00B92ECA"/>
    <w:rsid w:val="00BA630E"/>
    <w:rsid w:val="00BC57AB"/>
    <w:rsid w:val="00BC5FF3"/>
    <w:rsid w:val="00BD01EC"/>
    <w:rsid w:val="00BD0D48"/>
    <w:rsid w:val="00BD55B7"/>
    <w:rsid w:val="00BE4548"/>
    <w:rsid w:val="00BF2D03"/>
    <w:rsid w:val="00BF744B"/>
    <w:rsid w:val="00C04B2C"/>
    <w:rsid w:val="00C31720"/>
    <w:rsid w:val="00C40A11"/>
    <w:rsid w:val="00C451DC"/>
    <w:rsid w:val="00C524A7"/>
    <w:rsid w:val="00C66CA6"/>
    <w:rsid w:val="00C8630C"/>
    <w:rsid w:val="00C96A19"/>
    <w:rsid w:val="00CB3424"/>
    <w:rsid w:val="00CC1FA1"/>
    <w:rsid w:val="00CC528D"/>
    <w:rsid w:val="00CD2EEC"/>
    <w:rsid w:val="00CD3E4C"/>
    <w:rsid w:val="00CE1B11"/>
    <w:rsid w:val="00D017C4"/>
    <w:rsid w:val="00D12725"/>
    <w:rsid w:val="00D306EA"/>
    <w:rsid w:val="00D501C5"/>
    <w:rsid w:val="00D51814"/>
    <w:rsid w:val="00D52003"/>
    <w:rsid w:val="00D54860"/>
    <w:rsid w:val="00D6231D"/>
    <w:rsid w:val="00D83B86"/>
    <w:rsid w:val="00DA1C7B"/>
    <w:rsid w:val="00DC500E"/>
    <w:rsid w:val="00DE6572"/>
    <w:rsid w:val="00DF25FC"/>
    <w:rsid w:val="00DF514B"/>
    <w:rsid w:val="00E03FA4"/>
    <w:rsid w:val="00E17E06"/>
    <w:rsid w:val="00E40297"/>
    <w:rsid w:val="00E47472"/>
    <w:rsid w:val="00E72757"/>
    <w:rsid w:val="00E75D8A"/>
    <w:rsid w:val="00E8204B"/>
    <w:rsid w:val="00EB6232"/>
    <w:rsid w:val="00EC22DD"/>
    <w:rsid w:val="00EC2578"/>
    <w:rsid w:val="00EC412A"/>
    <w:rsid w:val="00EE122F"/>
    <w:rsid w:val="00EE4908"/>
    <w:rsid w:val="00EF56DD"/>
    <w:rsid w:val="00F50FB9"/>
    <w:rsid w:val="00F528CF"/>
    <w:rsid w:val="00F71147"/>
    <w:rsid w:val="00F7533C"/>
    <w:rsid w:val="00F80B39"/>
    <w:rsid w:val="00FB45B8"/>
    <w:rsid w:val="00FD4467"/>
    <w:rsid w:val="00FD5767"/>
    <w:rsid w:val="00FE644D"/>
    <w:rsid w:val="00FE7A23"/>
    <w:rsid w:val="00FE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34EB22F-177C-7944-80AF-1605A4AC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22F"/>
    <w:rPr>
      <w:rFonts w:ascii="Times New Roman" w:eastAsia="Times New Roman" w:hAnsi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EE122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E122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EE122F"/>
  </w:style>
  <w:style w:type="paragraph" w:styleId="Textodeglobo">
    <w:name w:val="Balloon Text"/>
    <w:basedOn w:val="Normal"/>
    <w:link w:val="TextodegloboCar"/>
    <w:uiPriority w:val="99"/>
    <w:semiHidden/>
    <w:unhideWhenUsed/>
    <w:rsid w:val="00EE122F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E122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rsid w:val="00B92EC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vnculo">
    <w:name w:val="Hyperlink"/>
    <w:uiPriority w:val="99"/>
    <w:unhideWhenUsed/>
    <w:rsid w:val="004B2B7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56A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56A2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7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vistar.com.ar/productos-y-servicios/plane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-movistar.com.ar/mi-movist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-movistar.com.ar/mi-movista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1958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12706</CharactersWithSpaces>
  <SharedDoc>false</SharedDoc>
  <HLinks>
    <vt:vector size="18" baseType="variant">
      <vt:variant>
        <vt:i4>131147</vt:i4>
      </vt:variant>
      <vt:variant>
        <vt:i4>6</vt:i4>
      </vt:variant>
      <vt:variant>
        <vt:i4>0</vt:i4>
      </vt:variant>
      <vt:variant>
        <vt:i4>5</vt:i4>
      </vt:variant>
      <vt:variant>
        <vt:lpwstr>http://www.movistar.com.ar/productos-y-servicios/planes/</vt:lpwstr>
      </vt:variant>
      <vt:variant>
        <vt:lpwstr/>
      </vt:variant>
      <vt:variant>
        <vt:i4>2490486</vt:i4>
      </vt:variant>
      <vt:variant>
        <vt:i4>3</vt:i4>
      </vt:variant>
      <vt:variant>
        <vt:i4>0</vt:i4>
      </vt:variant>
      <vt:variant>
        <vt:i4>5</vt:i4>
      </vt:variant>
      <vt:variant>
        <vt:lpwstr>http://www.-movistar.com.ar/mi-movistar</vt:lpwstr>
      </vt:variant>
      <vt:variant>
        <vt:lpwstr/>
      </vt:variant>
      <vt:variant>
        <vt:i4>2490486</vt:i4>
      </vt:variant>
      <vt:variant>
        <vt:i4>0</vt:i4>
      </vt:variant>
      <vt:variant>
        <vt:i4>0</vt:i4>
      </vt:variant>
      <vt:variant>
        <vt:i4>5</vt:i4>
      </vt:variant>
      <vt:variant>
        <vt:lpwstr>http://www.-movistar.com.ar/mi-movistar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bendita</dc:creator>
  <cp:keywords/>
  <cp:lastModifiedBy>Anto</cp:lastModifiedBy>
  <cp:revision>2</cp:revision>
  <cp:lastPrinted>2020-03-10T14:42:00Z</cp:lastPrinted>
  <dcterms:created xsi:type="dcterms:W3CDTF">2021-07-02T17:46:00Z</dcterms:created>
  <dcterms:modified xsi:type="dcterms:W3CDTF">2021-07-02T17:46:00Z</dcterms:modified>
</cp:coreProperties>
</file>